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85E5" w14:textId="3A786341" w:rsidR="00B558B9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F452DD">
        <w:rPr>
          <w:rFonts w:ascii="Arial" w:hAnsi="Arial"/>
          <w:sz w:val="22"/>
          <w:szCs w:val="22"/>
        </w:rPr>
        <w:t>10 July</w:t>
      </w:r>
      <w:r w:rsidR="00392236">
        <w:rPr>
          <w:rFonts w:ascii="Arial" w:hAnsi="Arial"/>
          <w:sz w:val="22"/>
          <w:szCs w:val="22"/>
        </w:rPr>
        <w:t xml:space="preserve"> 2019</w:t>
      </w:r>
    </w:p>
    <w:p w14:paraId="64FA979A" w14:textId="77777777" w:rsidR="002922DB" w:rsidRDefault="002922DB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</w:p>
    <w:p w14:paraId="7C96E0FC" w14:textId="77777777" w:rsidR="00C55109" w:rsidRDefault="002922DB" w:rsidP="002922DB">
      <w:pPr>
        <w:pStyle w:val="Ref"/>
        <w:tabs>
          <w:tab w:val="center" w:pos="5103"/>
          <w:tab w:val="right" w:pos="10207"/>
        </w:tabs>
        <w:ind w:right="-1"/>
        <w:jc w:val="center"/>
        <w:rPr>
          <w:rFonts w:ascii="Arial" w:hAnsi="Arial"/>
          <w:b/>
          <w:color w:val="FF0000"/>
          <w:sz w:val="22"/>
          <w:szCs w:val="22"/>
        </w:rPr>
      </w:pPr>
      <w:r w:rsidRPr="002922DB">
        <w:rPr>
          <w:rFonts w:ascii="Arial" w:hAnsi="Arial"/>
          <w:b/>
          <w:color w:val="FF0000"/>
          <w:sz w:val="22"/>
          <w:szCs w:val="22"/>
        </w:rPr>
        <w:t>PLEASE NOTE NEW VENUE, 101 BONDGATE, CASTLE DONINGTON, DE74 2NR</w:t>
      </w:r>
    </w:p>
    <w:p w14:paraId="43420EEB" w14:textId="77777777" w:rsidR="002922DB" w:rsidRPr="002922DB" w:rsidRDefault="002922DB" w:rsidP="002922DB">
      <w:pPr>
        <w:pStyle w:val="Ref"/>
        <w:tabs>
          <w:tab w:val="center" w:pos="5103"/>
          <w:tab w:val="right" w:pos="10207"/>
        </w:tabs>
        <w:ind w:right="-1"/>
        <w:jc w:val="center"/>
        <w:rPr>
          <w:rFonts w:ascii="Arial" w:hAnsi="Arial"/>
          <w:b/>
          <w:color w:val="FF0000"/>
          <w:sz w:val="22"/>
          <w:szCs w:val="22"/>
        </w:rPr>
      </w:pP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3D700CEF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>
        <w:rPr>
          <w:rFonts w:ascii="Arial" w:hAnsi="Arial"/>
        </w:rPr>
        <w:t xml:space="preserve">Time/Date: 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   7.30 p.m.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on Thursday </w:t>
      </w:r>
      <w:r w:rsidR="008019DA">
        <w:rPr>
          <w:rFonts w:ascii="Arial" w:hAnsi="Arial"/>
          <w:b/>
          <w:i/>
        </w:rPr>
        <w:t>2</w:t>
      </w:r>
      <w:r w:rsidR="00F452DD">
        <w:rPr>
          <w:rFonts w:ascii="Arial" w:hAnsi="Arial"/>
          <w:b/>
          <w:i/>
        </w:rPr>
        <w:t>5 July</w:t>
      </w:r>
      <w:r w:rsidR="009547DD">
        <w:rPr>
          <w:rFonts w:ascii="Arial" w:hAnsi="Arial"/>
          <w:b/>
          <w:i/>
        </w:rPr>
        <w:t xml:space="preserve"> </w:t>
      </w:r>
      <w:r w:rsidR="00392236">
        <w:rPr>
          <w:rFonts w:ascii="Arial" w:hAnsi="Arial"/>
          <w:b/>
          <w:i/>
        </w:rPr>
        <w:t>2019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2CF21DF7" w14:textId="77777777" w:rsidR="00D747B9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414B68">
        <w:rPr>
          <w:rFonts w:ascii="Arial" w:hAnsi="Arial"/>
        </w:rPr>
        <w:t>Community Hub, 101 Bondgate</w:t>
      </w:r>
      <w:r w:rsidR="00D50F31">
        <w:rPr>
          <w:rFonts w:ascii="Arial" w:hAnsi="Arial"/>
        </w:rPr>
        <w:t xml:space="preserve">, </w:t>
      </w:r>
      <w:r>
        <w:rPr>
          <w:rFonts w:ascii="Arial" w:hAnsi="Arial"/>
        </w:rPr>
        <w:t>Castle Donington</w:t>
      </w:r>
      <w:r w:rsidR="00414B68">
        <w:rPr>
          <w:rFonts w:ascii="Arial" w:hAnsi="Arial"/>
        </w:rPr>
        <w:t>, DE74 2NR</w:t>
      </w:r>
    </w:p>
    <w:p w14:paraId="5F7453B0" w14:textId="77777777" w:rsidR="00964FC2" w:rsidRDefault="00964FC2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evidence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68E40BB4" w14:textId="77777777" w:rsidR="005F2F8D" w:rsidRDefault="005F2F8D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3BEA5093" w14:textId="3406D3E8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77777777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E21F2D2" w14:textId="77777777" w:rsidR="003D78E0" w:rsidRPr="003872D3" w:rsidRDefault="003D78E0" w:rsidP="003872D3">
      <w:pPr>
        <w:rPr>
          <w:rFonts w:ascii="Arial" w:hAnsi="Arial"/>
          <w:sz w:val="22"/>
          <w:szCs w:val="22"/>
        </w:rPr>
      </w:pPr>
    </w:p>
    <w:p w14:paraId="576D4BA3" w14:textId="77777777" w:rsidR="00CA1BD1" w:rsidRDefault="003D4936" w:rsidP="00CA1BD1">
      <w:pPr>
        <w:rPr>
          <w:rFonts w:ascii="Arial" w:hAnsi="Arial"/>
          <w:sz w:val="22"/>
          <w:szCs w:val="22"/>
        </w:rPr>
      </w:pPr>
      <w:r w:rsidRPr="000C0069">
        <w:rPr>
          <w:rFonts w:ascii="Arial" w:hAnsi="Arial"/>
          <w:sz w:val="22"/>
          <w:szCs w:val="22"/>
        </w:rPr>
        <w:t>1.</w:t>
      </w:r>
      <w:r w:rsidRPr="003D78E0">
        <w:rPr>
          <w:rFonts w:ascii="Arial" w:hAnsi="Arial"/>
          <w:b/>
          <w:i/>
          <w:sz w:val="22"/>
          <w:szCs w:val="22"/>
        </w:rPr>
        <w:t xml:space="preserve"> </w:t>
      </w:r>
      <w:r w:rsidRPr="003D78E0">
        <w:rPr>
          <w:rFonts w:ascii="Arial" w:hAnsi="Arial"/>
          <w:b/>
          <w:i/>
          <w:sz w:val="22"/>
          <w:szCs w:val="22"/>
        </w:rPr>
        <w:tab/>
      </w:r>
      <w:r w:rsidR="00CA1BD1" w:rsidRPr="007837DC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16FB94E4" w14:textId="77777777" w:rsidR="00CA1BD1" w:rsidRDefault="00CA1BD1" w:rsidP="00CA1BD1">
      <w:pPr>
        <w:rPr>
          <w:rFonts w:ascii="Arial" w:hAnsi="Arial"/>
          <w:sz w:val="22"/>
          <w:szCs w:val="22"/>
        </w:rPr>
      </w:pPr>
    </w:p>
    <w:p w14:paraId="4C8BBF27" w14:textId="77777777" w:rsidR="00CA1BD1" w:rsidRDefault="00CA1BD1" w:rsidP="00CA1BD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  <w:t>Disclosures</w:t>
      </w:r>
      <w:r w:rsidRPr="007837DC">
        <w:rPr>
          <w:rFonts w:ascii="Arial" w:hAnsi="Arial"/>
          <w:sz w:val="22"/>
          <w:szCs w:val="22"/>
        </w:rPr>
        <w:t xml:space="preserve"> of Interest – Under the Code of Conduct members</w:t>
      </w:r>
      <w:r>
        <w:rPr>
          <w:rFonts w:ascii="Arial" w:hAnsi="Arial"/>
          <w:sz w:val="22"/>
          <w:szCs w:val="22"/>
        </w:rPr>
        <w:t xml:space="preserve"> are reminded that in disclosing </w:t>
      </w:r>
      <w:r w:rsidRPr="007837DC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ab/>
      </w:r>
      <w:r w:rsidRPr="007837DC">
        <w:rPr>
          <w:rFonts w:ascii="Arial" w:hAnsi="Arial"/>
          <w:sz w:val="22"/>
          <w:szCs w:val="22"/>
        </w:rPr>
        <w:t xml:space="preserve">interest </w:t>
      </w:r>
      <w:r>
        <w:rPr>
          <w:rFonts w:ascii="Arial" w:hAnsi="Arial"/>
          <w:sz w:val="22"/>
          <w:szCs w:val="22"/>
        </w:rPr>
        <w:t xml:space="preserve">the </w:t>
      </w:r>
      <w:r w:rsidRPr="007837DC">
        <w:rPr>
          <w:rFonts w:ascii="Arial" w:hAnsi="Arial"/>
          <w:sz w:val="22"/>
          <w:szCs w:val="22"/>
        </w:rPr>
        <w:t xml:space="preserve">nature of the interest </w:t>
      </w:r>
      <w:r>
        <w:rPr>
          <w:rFonts w:ascii="Arial" w:hAnsi="Arial"/>
          <w:sz w:val="22"/>
          <w:szCs w:val="22"/>
        </w:rPr>
        <w:t xml:space="preserve">should be clear in respect of items on the agenda </w:t>
      </w:r>
    </w:p>
    <w:p w14:paraId="28310A38" w14:textId="77777777" w:rsidR="00392236" w:rsidRDefault="00392236" w:rsidP="00CA1BD1">
      <w:pPr>
        <w:pStyle w:val="Heading3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C61D205" w14:textId="3C390EC6" w:rsidR="003D4936" w:rsidRPr="00D50F31" w:rsidRDefault="00CA1BD1" w:rsidP="000F389B">
      <w:pPr>
        <w:pStyle w:val="Heading3"/>
        <w:rPr>
          <w:rFonts w:ascii="Arial" w:hAnsi="Arial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3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. 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="003D4936" w:rsidRPr="000F389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Police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Report</w:t>
      </w:r>
    </w:p>
    <w:p w14:paraId="4FC2F530" w14:textId="77777777" w:rsidR="003D4936" w:rsidRDefault="003D4936" w:rsidP="000452A8">
      <w:pPr>
        <w:pStyle w:val="ListParagraph"/>
        <w:widowControl w:val="0"/>
        <w:numPr>
          <w:ilvl w:val="1"/>
          <w:numId w:val="1"/>
        </w:numPr>
        <w:tabs>
          <w:tab w:val="clear" w:pos="928"/>
          <w:tab w:val="num" w:pos="1134"/>
        </w:tabs>
        <w:ind w:left="1134" w:hanging="425"/>
        <w:rPr>
          <w:rFonts w:ascii="Arial" w:hAnsi="Arial"/>
          <w:sz w:val="22"/>
          <w:szCs w:val="22"/>
        </w:rPr>
      </w:pPr>
      <w:r w:rsidRPr="00B46C2B">
        <w:rPr>
          <w:rFonts w:ascii="Arial" w:hAnsi="Arial"/>
          <w:sz w:val="22"/>
          <w:szCs w:val="22"/>
        </w:rPr>
        <w:t xml:space="preserve">Update on </w:t>
      </w:r>
      <w:r>
        <w:rPr>
          <w:rFonts w:ascii="Arial" w:hAnsi="Arial"/>
          <w:sz w:val="22"/>
          <w:szCs w:val="22"/>
        </w:rPr>
        <w:t>local issues, including crime figures</w:t>
      </w:r>
      <w:r w:rsidR="002922D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</w:p>
    <w:p w14:paraId="05451785" w14:textId="77777777" w:rsidR="003D4936" w:rsidRDefault="003D4936" w:rsidP="003D4936">
      <w:pPr>
        <w:rPr>
          <w:rFonts w:ascii="Arial" w:hAnsi="Arial"/>
          <w:sz w:val="22"/>
          <w:szCs w:val="22"/>
        </w:rPr>
      </w:pPr>
    </w:p>
    <w:p w14:paraId="46A3FE11" w14:textId="58BB0957" w:rsidR="00816150" w:rsidRPr="0038051C" w:rsidRDefault="000452A8" w:rsidP="00373D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373DAB">
        <w:rPr>
          <w:rFonts w:ascii="Arial" w:hAnsi="Arial"/>
          <w:sz w:val="22"/>
          <w:szCs w:val="22"/>
        </w:rPr>
        <w:t xml:space="preserve">. </w:t>
      </w:r>
      <w:r w:rsidR="00373DAB">
        <w:rPr>
          <w:rFonts w:ascii="Arial" w:hAnsi="Arial"/>
          <w:sz w:val="22"/>
          <w:szCs w:val="22"/>
        </w:rPr>
        <w:tab/>
      </w:r>
      <w:r w:rsidR="00816150" w:rsidRPr="0038051C">
        <w:rPr>
          <w:rFonts w:ascii="Arial" w:hAnsi="Arial"/>
          <w:sz w:val="22"/>
          <w:szCs w:val="22"/>
        </w:rPr>
        <w:t xml:space="preserve">To confirm the minutes of the following meetings of the </w:t>
      </w:r>
      <w:r w:rsidR="00816150">
        <w:rPr>
          <w:rFonts w:ascii="Arial" w:hAnsi="Arial"/>
          <w:sz w:val="22"/>
          <w:szCs w:val="22"/>
        </w:rPr>
        <w:t xml:space="preserve">Parish </w:t>
      </w:r>
      <w:r w:rsidR="00816150" w:rsidRPr="0038051C">
        <w:rPr>
          <w:rFonts w:ascii="Arial" w:hAnsi="Arial"/>
          <w:sz w:val="22"/>
          <w:szCs w:val="22"/>
        </w:rPr>
        <w:t>Council:</w:t>
      </w:r>
    </w:p>
    <w:p w14:paraId="1C56A739" w14:textId="270C663C" w:rsidR="00CA1BD1" w:rsidRPr="000452A8" w:rsidRDefault="00816150" w:rsidP="000452A8">
      <w:pPr>
        <w:pStyle w:val="ListParagraph"/>
        <w:numPr>
          <w:ilvl w:val="0"/>
          <w:numId w:val="38"/>
        </w:numPr>
        <w:ind w:left="1134"/>
        <w:rPr>
          <w:rFonts w:ascii="Arial" w:hAnsi="Arial"/>
          <w:sz w:val="22"/>
          <w:szCs w:val="22"/>
        </w:rPr>
      </w:pPr>
      <w:r w:rsidRPr="000452A8">
        <w:rPr>
          <w:rFonts w:ascii="Arial" w:hAnsi="Arial"/>
          <w:sz w:val="22"/>
          <w:szCs w:val="22"/>
        </w:rPr>
        <w:t>Full Council</w:t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="00F452DD">
        <w:rPr>
          <w:rFonts w:ascii="Arial" w:hAnsi="Arial"/>
          <w:sz w:val="22"/>
          <w:szCs w:val="22"/>
        </w:rPr>
        <w:t>27</w:t>
      </w:r>
      <w:r w:rsidR="0009081C">
        <w:rPr>
          <w:rFonts w:ascii="Arial" w:hAnsi="Arial"/>
          <w:sz w:val="22"/>
          <w:szCs w:val="22"/>
        </w:rPr>
        <w:t xml:space="preserve"> June</w:t>
      </w:r>
      <w:r w:rsidR="005A2D23">
        <w:rPr>
          <w:rFonts w:ascii="Arial" w:hAnsi="Arial"/>
          <w:sz w:val="22"/>
          <w:szCs w:val="22"/>
        </w:rPr>
        <w:t xml:space="preserve"> </w:t>
      </w:r>
      <w:r w:rsidR="00392236" w:rsidRPr="000452A8">
        <w:rPr>
          <w:rFonts w:ascii="Arial" w:hAnsi="Arial"/>
          <w:sz w:val="22"/>
          <w:szCs w:val="22"/>
        </w:rPr>
        <w:t>2019</w:t>
      </w:r>
    </w:p>
    <w:p w14:paraId="4359EF67" w14:textId="77777777" w:rsidR="00CA1BD1" w:rsidRDefault="00CA1BD1" w:rsidP="00CA1BD1">
      <w:pPr>
        <w:ind w:left="928"/>
        <w:rPr>
          <w:rFonts w:ascii="Arial" w:hAnsi="Arial"/>
          <w:sz w:val="22"/>
          <w:szCs w:val="22"/>
        </w:rPr>
      </w:pPr>
    </w:p>
    <w:p w14:paraId="3CAE2DB1" w14:textId="3FFC567D" w:rsidR="0009081C" w:rsidRDefault="0009081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0C0069">
        <w:rPr>
          <w:rFonts w:ascii="Arial" w:hAnsi="Arial"/>
          <w:sz w:val="22"/>
          <w:szCs w:val="22"/>
        </w:rPr>
        <w:t>.</w:t>
      </w:r>
      <w:r w:rsidR="00CA1BD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Chairman’s report</w:t>
      </w:r>
    </w:p>
    <w:p w14:paraId="4E8EBCEC" w14:textId="3F846B9A" w:rsidR="000001BC" w:rsidRDefault="000001B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a) </w:t>
      </w:r>
      <w:r w:rsidR="00726A55">
        <w:rPr>
          <w:rFonts w:ascii="Arial" w:hAnsi="Arial"/>
          <w:sz w:val="22"/>
          <w:szCs w:val="22"/>
        </w:rPr>
        <w:t>F</w:t>
      </w:r>
      <w:r w:rsidR="00B3585A">
        <w:rPr>
          <w:rFonts w:ascii="Arial" w:hAnsi="Arial"/>
          <w:sz w:val="22"/>
          <w:szCs w:val="22"/>
        </w:rPr>
        <w:t>lowers</w:t>
      </w:r>
      <w:r w:rsidR="00726A55">
        <w:rPr>
          <w:rFonts w:ascii="Arial" w:hAnsi="Arial"/>
          <w:sz w:val="22"/>
          <w:szCs w:val="22"/>
        </w:rPr>
        <w:t xml:space="preserve"> presented to</w:t>
      </w:r>
      <w:r w:rsidR="00C26DB3">
        <w:rPr>
          <w:rFonts w:ascii="Arial" w:hAnsi="Arial"/>
          <w:sz w:val="22"/>
          <w:szCs w:val="22"/>
        </w:rPr>
        <w:t xml:space="preserve"> Mr &amp; Mrs Jones, Ferrers Close</w:t>
      </w:r>
    </w:p>
    <w:p w14:paraId="5620C8AA" w14:textId="6D73B2B6" w:rsidR="00C26DB3" w:rsidRDefault="00C26DB3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b) British Legion – Fields in Trust </w:t>
      </w:r>
    </w:p>
    <w:p w14:paraId="1ED6F48C" w14:textId="77777777" w:rsidR="0009081C" w:rsidRDefault="0009081C" w:rsidP="000C0069">
      <w:pPr>
        <w:rPr>
          <w:rFonts w:ascii="Arial" w:hAnsi="Arial"/>
          <w:sz w:val="22"/>
          <w:szCs w:val="22"/>
        </w:rPr>
      </w:pPr>
    </w:p>
    <w:p w14:paraId="32BDBA4A" w14:textId="77777777" w:rsidR="00D35D8B" w:rsidRDefault="0009081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>
        <w:rPr>
          <w:rFonts w:ascii="Arial" w:hAnsi="Arial"/>
          <w:sz w:val="22"/>
          <w:szCs w:val="22"/>
        </w:rPr>
        <w:tab/>
        <w:t>Clerk’s r</w:t>
      </w:r>
      <w:r w:rsidR="00816150" w:rsidRPr="000F389B">
        <w:rPr>
          <w:rFonts w:ascii="Arial" w:hAnsi="Arial"/>
          <w:sz w:val="22"/>
          <w:szCs w:val="22"/>
        </w:rPr>
        <w:t>eport</w:t>
      </w:r>
    </w:p>
    <w:p w14:paraId="5DD0494B" w14:textId="1472622E" w:rsidR="009E12D3" w:rsidRDefault="00DC3742" w:rsidP="00CC7380">
      <w:pPr>
        <w:pStyle w:val="ListParagraph"/>
        <w:numPr>
          <w:ilvl w:val="0"/>
          <w:numId w:val="43"/>
        </w:numPr>
        <w:ind w:left="993" w:hanging="284"/>
        <w:rPr>
          <w:rFonts w:ascii="Arial" w:hAnsi="Arial"/>
          <w:sz w:val="22"/>
          <w:szCs w:val="22"/>
        </w:rPr>
      </w:pPr>
      <w:r w:rsidRPr="00CC7380">
        <w:rPr>
          <w:rFonts w:ascii="Arial" w:hAnsi="Arial"/>
          <w:sz w:val="22"/>
          <w:szCs w:val="22"/>
        </w:rPr>
        <w:t>LCC Annual Parish Meeting</w:t>
      </w:r>
    </w:p>
    <w:p w14:paraId="032D4C6A" w14:textId="2E132F11" w:rsidR="00CC7380" w:rsidRDefault="00CC7380" w:rsidP="00CC7380">
      <w:pPr>
        <w:pStyle w:val="ListParagraph"/>
        <w:numPr>
          <w:ilvl w:val="0"/>
          <w:numId w:val="43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Vandalism on Spital Park </w:t>
      </w:r>
    </w:p>
    <w:p w14:paraId="3101617D" w14:textId="7623FD37" w:rsidR="00CC7380" w:rsidRDefault="00CC7380" w:rsidP="00CC7380">
      <w:pPr>
        <w:pStyle w:val="ListParagraph"/>
        <w:numPr>
          <w:ilvl w:val="0"/>
          <w:numId w:val="43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Car parking issues on Catholic car park </w:t>
      </w:r>
    </w:p>
    <w:p w14:paraId="5DB61679" w14:textId="701A41CB" w:rsidR="00726A55" w:rsidRDefault="00726A55" w:rsidP="00CC7380">
      <w:pPr>
        <w:pStyle w:val="ListParagraph"/>
        <w:numPr>
          <w:ilvl w:val="0"/>
          <w:numId w:val="43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Update on various road closures/road works in Castle Donington </w:t>
      </w:r>
    </w:p>
    <w:p w14:paraId="3A5AF3D2" w14:textId="66F30349" w:rsidR="00726A55" w:rsidRDefault="00726A55" w:rsidP="00CC7380">
      <w:pPr>
        <w:pStyle w:val="ListParagraph"/>
        <w:numPr>
          <w:ilvl w:val="0"/>
          <w:numId w:val="43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Update on staffing matters </w:t>
      </w:r>
    </w:p>
    <w:p w14:paraId="13D1F273" w14:textId="1D381D04" w:rsidR="00C26DB3" w:rsidRPr="00CC7380" w:rsidRDefault="00C26DB3" w:rsidP="00CC7380">
      <w:pPr>
        <w:pStyle w:val="ListParagraph"/>
        <w:numPr>
          <w:ilvl w:val="0"/>
          <w:numId w:val="43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Music in the Park </w:t>
      </w:r>
    </w:p>
    <w:p w14:paraId="748D08B7" w14:textId="77777777" w:rsidR="005F2F8D" w:rsidRDefault="005F2F8D" w:rsidP="000452A8">
      <w:pPr>
        <w:pStyle w:val="ListParagraph"/>
        <w:ind w:left="0"/>
        <w:rPr>
          <w:rFonts w:ascii="Arial" w:hAnsi="Arial"/>
          <w:sz w:val="22"/>
          <w:szCs w:val="22"/>
        </w:rPr>
      </w:pPr>
      <w:bookmarkStart w:id="0" w:name="OLE_LINK1"/>
      <w:bookmarkStart w:id="1" w:name="OLE_LINK2"/>
    </w:p>
    <w:p w14:paraId="7FE909FF" w14:textId="4475C17F" w:rsidR="00816150" w:rsidRDefault="007324B3" w:rsidP="000452A8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7</w:t>
      </w:r>
      <w:r w:rsidR="000452A8">
        <w:rPr>
          <w:rFonts w:ascii="Arial" w:hAnsi="Arial"/>
          <w:sz w:val="22"/>
          <w:szCs w:val="22"/>
        </w:rPr>
        <w:t>.</w:t>
      </w:r>
      <w:r w:rsidR="00816150" w:rsidRPr="000452A8">
        <w:rPr>
          <w:rFonts w:ascii="Arial" w:hAnsi="Arial"/>
          <w:sz w:val="22"/>
          <w:szCs w:val="22"/>
        </w:rPr>
        <w:t xml:space="preserve">  </w:t>
      </w:r>
      <w:r w:rsidR="00816150" w:rsidRPr="000452A8">
        <w:rPr>
          <w:rFonts w:ascii="Arial" w:hAnsi="Arial"/>
          <w:sz w:val="22"/>
          <w:szCs w:val="22"/>
        </w:rPr>
        <w:tab/>
        <w:t>Representatives' Reports</w:t>
      </w:r>
      <w:r w:rsidR="002E5FA6" w:rsidRPr="000452A8">
        <w:rPr>
          <w:rFonts w:ascii="Arial" w:hAnsi="Arial"/>
          <w:sz w:val="22"/>
          <w:szCs w:val="22"/>
        </w:rPr>
        <w:t xml:space="preserve">, </w:t>
      </w:r>
      <w:r w:rsidR="00E04F8A" w:rsidRPr="000452A8">
        <w:rPr>
          <w:rFonts w:ascii="Arial" w:hAnsi="Arial"/>
          <w:sz w:val="22"/>
          <w:szCs w:val="22"/>
        </w:rPr>
        <w:t>including</w:t>
      </w:r>
      <w:r w:rsidR="002E5FA6" w:rsidRPr="000452A8">
        <w:rPr>
          <w:rFonts w:ascii="Arial" w:hAnsi="Arial"/>
          <w:sz w:val="22"/>
          <w:szCs w:val="22"/>
        </w:rPr>
        <w:t xml:space="preserve"> reports from LCC and NWLDC councillors</w:t>
      </w:r>
    </w:p>
    <w:p w14:paraId="609C6EC4" w14:textId="7AA7AEFB" w:rsidR="00C26DB3" w:rsidRDefault="00C26DB3" w:rsidP="00C26DB3">
      <w:pPr>
        <w:pStyle w:val="ListParagraph"/>
        <w:numPr>
          <w:ilvl w:val="0"/>
          <w:numId w:val="4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Back Lane (RC/CB)</w:t>
      </w:r>
    </w:p>
    <w:p w14:paraId="5E393A38" w14:textId="32096572" w:rsidR="00C26DB3" w:rsidRDefault="00C26DB3" w:rsidP="00C26DB3">
      <w:pPr>
        <w:pStyle w:val="ListParagraph"/>
        <w:numPr>
          <w:ilvl w:val="0"/>
          <w:numId w:val="4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Roxhill/Segro (SAJ)</w:t>
      </w:r>
    </w:p>
    <w:p w14:paraId="549D373E" w14:textId="7AFA086D" w:rsidR="00C26DB3" w:rsidRDefault="00C26DB3" w:rsidP="00C26DB3">
      <w:pPr>
        <w:pStyle w:val="ListParagraph"/>
        <w:numPr>
          <w:ilvl w:val="0"/>
          <w:numId w:val="4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Youth Club (AF/MK)</w:t>
      </w:r>
    </w:p>
    <w:p w14:paraId="6248451B" w14:textId="727D621A" w:rsidR="00C26DB3" w:rsidRDefault="00C26DB3" w:rsidP="00C26DB3">
      <w:pPr>
        <w:pStyle w:val="ListParagraph"/>
        <w:numPr>
          <w:ilvl w:val="0"/>
          <w:numId w:val="4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Library (AS)</w:t>
      </w:r>
    </w:p>
    <w:p w14:paraId="6E3B7855" w14:textId="02753EB3" w:rsidR="00C26DB3" w:rsidRDefault="00C26DB3" w:rsidP="00C26DB3">
      <w:pPr>
        <w:pStyle w:val="ListParagraph"/>
        <w:numPr>
          <w:ilvl w:val="0"/>
          <w:numId w:val="4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Patient Participation Group (LC)</w:t>
      </w:r>
    </w:p>
    <w:p w14:paraId="3230D1AF" w14:textId="6AA7BB27" w:rsidR="00C26DB3" w:rsidRDefault="00C26DB3" w:rsidP="00C26DB3">
      <w:pPr>
        <w:pStyle w:val="ListParagraph"/>
        <w:numPr>
          <w:ilvl w:val="0"/>
          <w:numId w:val="4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 others </w:t>
      </w:r>
    </w:p>
    <w:p w14:paraId="17B257DD" w14:textId="30AFC59E" w:rsidR="00D35D8B" w:rsidRPr="000452A8" w:rsidRDefault="00D35D8B" w:rsidP="000452A8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0B645C88" w14:textId="76E2F2E2" w:rsidR="0031364C" w:rsidRDefault="00726A55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09081C">
        <w:rPr>
          <w:rFonts w:ascii="Arial" w:hAnsi="Arial"/>
          <w:sz w:val="22"/>
          <w:szCs w:val="22"/>
        </w:rPr>
        <w:t xml:space="preserve">. </w:t>
      </w:r>
      <w:r w:rsidR="0009081C">
        <w:rPr>
          <w:rFonts w:ascii="Arial" w:hAnsi="Arial"/>
          <w:sz w:val="22"/>
          <w:szCs w:val="22"/>
        </w:rPr>
        <w:tab/>
      </w:r>
      <w:r w:rsidR="0031364C">
        <w:rPr>
          <w:rFonts w:ascii="Arial" w:hAnsi="Arial"/>
          <w:sz w:val="22"/>
          <w:szCs w:val="22"/>
        </w:rPr>
        <w:t>Accounts</w:t>
      </w:r>
    </w:p>
    <w:p w14:paraId="243E8BF9" w14:textId="6D2787A4" w:rsidR="00CA1BD1" w:rsidRDefault="00CA1BD1" w:rsidP="00903435">
      <w:pPr>
        <w:numPr>
          <w:ilvl w:val="0"/>
          <w:numId w:val="8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p</w:t>
      </w:r>
      <w:r w:rsidR="0031364C" w:rsidRPr="00D81FF5">
        <w:rPr>
          <w:rFonts w:ascii="Arial" w:hAnsi="Arial"/>
          <w:sz w:val="22"/>
          <w:szCs w:val="22"/>
        </w:rPr>
        <w:t xml:space="preserve">ayments </w:t>
      </w:r>
      <w:r w:rsidR="00816150" w:rsidRPr="00D81FF5">
        <w:rPr>
          <w:rFonts w:ascii="Arial" w:hAnsi="Arial"/>
          <w:sz w:val="22"/>
          <w:szCs w:val="22"/>
        </w:rPr>
        <w:t xml:space="preserve">scheduled for </w:t>
      </w:r>
      <w:r w:rsidR="0009081C">
        <w:rPr>
          <w:rFonts w:ascii="Arial" w:hAnsi="Arial"/>
          <w:sz w:val="22"/>
          <w:szCs w:val="22"/>
        </w:rPr>
        <w:t>Ju</w:t>
      </w:r>
      <w:r w:rsidR="00F452DD">
        <w:rPr>
          <w:rFonts w:ascii="Arial" w:hAnsi="Arial"/>
          <w:sz w:val="22"/>
          <w:szCs w:val="22"/>
        </w:rPr>
        <w:t>ly</w:t>
      </w:r>
      <w:r w:rsidR="009547DD">
        <w:rPr>
          <w:rFonts w:ascii="Arial" w:hAnsi="Arial"/>
          <w:sz w:val="22"/>
          <w:szCs w:val="22"/>
        </w:rPr>
        <w:t xml:space="preserve"> </w:t>
      </w:r>
      <w:r w:rsidR="00C44368">
        <w:rPr>
          <w:rFonts w:ascii="Arial" w:hAnsi="Arial"/>
          <w:sz w:val="22"/>
          <w:szCs w:val="22"/>
        </w:rPr>
        <w:t>2019</w:t>
      </w:r>
      <w:r w:rsidR="00816150" w:rsidRPr="00D81FF5">
        <w:rPr>
          <w:rFonts w:ascii="Arial" w:hAnsi="Arial"/>
          <w:sz w:val="22"/>
          <w:szCs w:val="22"/>
        </w:rPr>
        <w:t xml:space="preserve"> including the payment for wages </w:t>
      </w:r>
      <w:r w:rsidR="0009081C">
        <w:rPr>
          <w:rFonts w:ascii="Arial" w:hAnsi="Arial"/>
          <w:sz w:val="22"/>
          <w:szCs w:val="22"/>
        </w:rPr>
        <w:t>June</w:t>
      </w:r>
    </w:p>
    <w:p w14:paraId="0E8C9CA3" w14:textId="48AEE8B0" w:rsidR="00F116A4" w:rsidRDefault="00F116A4" w:rsidP="00903435">
      <w:pPr>
        <w:numPr>
          <w:ilvl w:val="0"/>
          <w:numId w:val="8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review and receive receipts for </w:t>
      </w:r>
      <w:r w:rsidR="0009081C">
        <w:rPr>
          <w:rFonts w:ascii="Arial" w:hAnsi="Arial"/>
          <w:sz w:val="22"/>
          <w:szCs w:val="22"/>
        </w:rPr>
        <w:t>Ju</w:t>
      </w:r>
      <w:r w:rsidR="00F452DD">
        <w:rPr>
          <w:rFonts w:ascii="Arial" w:hAnsi="Arial"/>
          <w:sz w:val="22"/>
          <w:szCs w:val="22"/>
        </w:rPr>
        <w:t>ly</w:t>
      </w:r>
      <w:r>
        <w:rPr>
          <w:rFonts w:ascii="Arial" w:hAnsi="Arial"/>
          <w:sz w:val="22"/>
          <w:szCs w:val="22"/>
        </w:rPr>
        <w:t xml:space="preserve"> 2019</w:t>
      </w:r>
    </w:p>
    <w:p w14:paraId="78113EFE" w14:textId="6E26EFFB" w:rsidR="000001BC" w:rsidRDefault="00CA1BD1" w:rsidP="000001BC">
      <w:pPr>
        <w:numPr>
          <w:ilvl w:val="0"/>
          <w:numId w:val="8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bank statements and bank reconciliation</w:t>
      </w:r>
    </w:p>
    <w:p w14:paraId="66D17148" w14:textId="32033DB5" w:rsidR="000001BC" w:rsidRDefault="000001BC" w:rsidP="000001BC">
      <w:pPr>
        <w:rPr>
          <w:rFonts w:ascii="Arial" w:hAnsi="Arial"/>
          <w:sz w:val="22"/>
          <w:szCs w:val="22"/>
        </w:rPr>
      </w:pPr>
    </w:p>
    <w:p w14:paraId="5A954236" w14:textId="615ABC30" w:rsidR="00CC7380" w:rsidRDefault="00726A5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CC7380">
        <w:rPr>
          <w:rFonts w:ascii="Arial" w:hAnsi="Arial"/>
          <w:sz w:val="22"/>
          <w:szCs w:val="22"/>
        </w:rPr>
        <w:t xml:space="preserve">. </w:t>
      </w:r>
      <w:r w:rsidR="00CC7380">
        <w:rPr>
          <w:rFonts w:ascii="Arial" w:hAnsi="Arial"/>
          <w:sz w:val="22"/>
          <w:szCs w:val="22"/>
        </w:rPr>
        <w:tab/>
      </w:r>
      <w:r w:rsidR="00B3585A">
        <w:rPr>
          <w:rFonts w:ascii="Arial" w:hAnsi="Arial"/>
          <w:sz w:val="22"/>
          <w:szCs w:val="22"/>
        </w:rPr>
        <w:t>Festive</w:t>
      </w:r>
      <w:r w:rsidR="00CC7380">
        <w:rPr>
          <w:rFonts w:ascii="Arial" w:hAnsi="Arial"/>
          <w:sz w:val="22"/>
          <w:szCs w:val="22"/>
        </w:rPr>
        <w:t xml:space="preserve"> </w:t>
      </w:r>
      <w:r w:rsidR="00B3585A">
        <w:rPr>
          <w:rFonts w:ascii="Arial" w:hAnsi="Arial"/>
          <w:sz w:val="22"/>
          <w:szCs w:val="22"/>
        </w:rPr>
        <w:t>Lights</w:t>
      </w:r>
      <w:r w:rsidR="00CC7380">
        <w:rPr>
          <w:rFonts w:ascii="Arial" w:hAnsi="Arial"/>
          <w:sz w:val="22"/>
          <w:szCs w:val="22"/>
        </w:rPr>
        <w:t xml:space="preserve"> display – To consider designs and prices</w:t>
      </w:r>
    </w:p>
    <w:p w14:paraId="1C313BC4" w14:textId="77777777" w:rsidR="00CC7380" w:rsidRDefault="00CC7380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77FF6D3" w14:textId="75382AF5" w:rsidR="00726A55" w:rsidRDefault="00726A55" w:rsidP="00726A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</w:t>
      </w:r>
      <w:r>
        <w:rPr>
          <w:rFonts w:ascii="Arial" w:hAnsi="Arial"/>
          <w:sz w:val="22"/>
          <w:szCs w:val="22"/>
        </w:rPr>
        <w:tab/>
        <w:t xml:space="preserve">Bank mandate – To add members to act as signatories on the monthly payments </w:t>
      </w:r>
    </w:p>
    <w:p w14:paraId="5918178B" w14:textId="77777777" w:rsidR="00726A55" w:rsidRDefault="00726A55" w:rsidP="00726A55">
      <w:pPr>
        <w:rPr>
          <w:rFonts w:ascii="Arial" w:hAnsi="Arial"/>
          <w:sz w:val="22"/>
          <w:szCs w:val="22"/>
        </w:rPr>
      </w:pPr>
    </w:p>
    <w:p w14:paraId="6A864D76" w14:textId="392807DD" w:rsidR="00BE641D" w:rsidRDefault="00726A5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</w:t>
      </w:r>
      <w:r>
        <w:rPr>
          <w:rFonts w:ascii="Arial" w:hAnsi="Arial"/>
          <w:sz w:val="22"/>
          <w:szCs w:val="22"/>
        </w:rPr>
        <w:tab/>
      </w:r>
      <w:r w:rsidR="00BE641D">
        <w:rPr>
          <w:rFonts w:ascii="Arial" w:hAnsi="Arial"/>
          <w:sz w:val="22"/>
          <w:szCs w:val="22"/>
        </w:rPr>
        <w:t xml:space="preserve">Legionella Testing – To contract out the monthly and quarterly testing and decaling and to carry out a full Risk Assessment for the Community hub, and update on other buildings </w:t>
      </w:r>
    </w:p>
    <w:p w14:paraId="3D4D1C46" w14:textId="77777777" w:rsidR="00BE641D" w:rsidRDefault="00BE641D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56492D99" w14:textId="705FA2FA" w:rsidR="00DC3742" w:rsidRDefault="00BE641D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 </w:t>
      </w:r>
      <w:r>
        <w:rPr>
          <w:rFonts w:ascii="Arial" w:hAnsi="Arial"/>
          <w:sz w:val="22"/>
          <w:szCs w:val="22"/>
        </w:rPr>
        <w:tab/>
      </w:r>
      <w:r w:rsidR="00DC3742">
        <w:rPr>
          <w:rFonts w:ascii="Arial" w:hAnsi="Arial"/>
          <w:sz w:val="22"/>
          <w:szCs w:val="22"/>
        </w:rPr>
        <w:t>To give delegate powers to the Clerk to make necessary decisions on behalf of the Parish Council, after consultation with the Chairman and Vice-Chairman of the Council or committee Chairman/Vice-Chairman (if more appropriate), including payment of accounts during August, with all matters being reported to the September meeting.</w:t>
      </w:r>
    </w:p>
    <w:p w14:paraId="2B425925" w14:textId="2B62B14A" w:rsidR="00726A55" w:rsidRDefault="00726A5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4383D5A" w14:textId="2F992A0F" w:rsidR="00726A55" w:rsidRDefault="00726A5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BE641D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>Planning Applications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940"/>
        <w:gridCol w:w="2166"/>
        <w:gridCol w:w="3827"/>
        <w:gridCol w:w="2268"/>
      </w:tblGrid>
      <w:tr w:rsidR="005F2F8D" w:rsidRPr="005F2F8D" w14:paraId="4AD143AE" w14:textId="77777777" w:rsidTr="005F2F8D">
        <w:trPr>
          <w:trHeight w:val="137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FB3F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18/01893/REMM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6ABE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Land off Park Lane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C01B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Re-consultation - Erection of 176 dwellings, garages and associated infrastructure (Reserved matters to outline planning permission reference 16/00465/VCUM)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B7C7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Comments requested by e-mail due to deadline of 12 July 2019 - No objection</w:t>
            </w:r>
          </w:p>
        </w:tc>
      </w:tr>
      <w:tr w:rsidR="005F2F8D" w:rsidRPr="005F2F8D" w14:paraId="350A9AC8" w14:textId="77777777" w:rsidTr="005F2F8D">
        <w:trPr>
          <w:trHeight w:val="83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3C0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19/01121/FUL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F8E9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115 Park Lane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EC84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Front and rear extensions with conversion of existing garage and internal alterations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71E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5F2F8D" w:rsidRPr="005F2F8D" w14:paraId="27EE823A" w14:textId="77777777" w:rsidTr="005F2F8D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BF2C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19/01077/FUL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F6FE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Former Turks Head Public House, 1 Market Street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396C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Installation of timber decking and 'pay and display' parking meter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EB8E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5F2F8D" w:rsidRPr="005F2F8D" w14:paraId="3C252BAC" w14:textId="77777777" w:rsidTr="005F2F8D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A42B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19/01143/FUL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C8D6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57 Huntington Drive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6A99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Single storey rear extension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338B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5F2F8D" w:rsidRPr="005F2F8D" w14:paraId="79E8A68F" w14:textId="77777777" w:rsidTr="005F2F8D">
        <w:trPr>
          <w:trHeight w:val="108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2698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19/00076/REMM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8F80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to the south of Park Lane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0C1F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Re-consultation - Erection of 213 dwellings and associated works (Reserved matters to outline panning permission ref 16/00465/VCUM)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ED62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5F2F8D" w:rsidRPr="005F2F8D" w14:paraId="2A5E6D91" w14:textId="77777777" w:rsidTr="005F2F8D">
        <w:trPr>
          <w:trHeight w:val="183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B39B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17/01136/OUTM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44A8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East of Carnival Way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CAE7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Re-consultation - Employment development incorporating a mix of B1(c), B2 and B8 use including new access roads, footpaths, cycleways and green infrastructure (outline - all matters other than part access reserved)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F302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5F2F8D" w:rsidRPr="005F2F8D" w14:paraId="38CBE03E" w14:textId="77777777" w:rsidTr="005F2F8D">
        <w:trPr>
          <w:trHeight w:val="10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255A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19/01264/TCA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A0B8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St Edwards Junior School, Dovecote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770" w14:textId="3407F044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Reduction of 1 malus, 1 prunus and 1 </w:t>
            </w: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populous</w:t>
            </w: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(unprotected trees within a conservation area)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1914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52FF440D" w14:textId="25E27686" w:rsidR="00726A55" w:rsidRDefault="00726A5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52CDBC45" w14:textId="61943DAE" w:rsidR="005F2F8D" w:rsidRDefault="005F2F8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F0F16F4" w14:textId="77777777" w:rsidR="005F2F8D" w:rsidRDefault="005F2F8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bookmarkStart w:id="2" w:name="_GoBack"/>
      <w:bookmarkEnd w:id="2"/>
    </w:p>
    <w:p w14:paraId="119A44BB" w14:textId="77777777" w:rsidR="005F2F8D" w:rsidRDefault="005F2F8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7507B9F4" w14:textId="77777777" w:rsidR="005F2F8D" w:rsidRDefault="005F2F8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D05D475" w14:textId="664B6251" w:rsidR="00DC3742" w:rsidRDefault="00726A55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</w:t>
      </w:r>
      <w:r w:rsidR="00BE641D">
        <w:rPr>
          <w:rFonts w:ascii="Arial" w:hAnsi="Arial"/>
          <w:sz w:val="22"/>
          <w:szCs w:val="22"/>
        </w:rPr>
        <w:t>4.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 xml:space="preserve">Planning Permissions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938"/>
        <w:gridCol w:w="1455"/>
        <w:gridCol w:w="2121"/>
        <w:gridCol w:w="3529"/>
        <w:gridCol w:w="1158"/>
      </w:tblGrid>
      <w:tr w:rsidR="005F2F8D" w:rsidRPr="005F2F8D" w14:paraId="5891C7A3" w14:textId="77777777" w:rsidTr="005F2F8D">
        <w:trPr>
          <w:trHeight w:val="112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9B4E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19/01046/TCA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D833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 The Spittal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06B4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Felling of three no. ash trees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E9A0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 objections </w:t>
            </w:r>
            <w:proofErr w:type="gramStart"/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as long as</w:t>
            </w:r>
            <w:proofErr w:type="gramEnd"/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 mature native species trees are planted in replacement not less than 2m high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8ED7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5F2F8D" w:rsidRPr="005F2F8D" w14:paraId="39EF762D" w14:textId="77777777" w:rsidTr="005F2F8D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AA07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19/00852/FUL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CB60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 Meadow Crescent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ED07" w14:textId="77777777" w:rsidR="005F2F8D" w:rsidRPr="005F2F8D" w:rsidRDefault="005F2F8D" w:rsidP="005F2F8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single storey rear extension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0680" w14:textId="77777777" w:rsidR="005F2F8D" w:rsidRPr="005F2F8D" w:rsidRDefault="005F2F8D" w:rsidP="005F2F8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3822" w14:textId="77777777" w:rsidR="005F2F8D" w:rsidRPr="005F2F8D" w:rsidRDefault="005F2F8D" w:rsidP="005F2F8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F8D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</w:tbl>
    <w:p w14:paraId="7107F2BE" w14:textId="77777777" w:rsidR="00F452DD" w:rsidRPr="000001BC" w:rsidRDefault="00F452DD" w:rsidP="000001BC">
      <w:pPr>
        <w:rPr>
          <w:rFonts w:ascii="Arial" w:hAnsi="Arial"/>
          <w:sz w:val="22"/>
          <w:szCs w:val="22"/>
        </w:rPr>
      </w:pPr>
    </w:p>
    <w:bookmarkEnd w:id="0"/>
    <w:bookmarkEnd w:id="1"/>
    <w:p w14:paraId="6F72F7D0" w14:textId="77777777" w:rsidR="007A31D1" w:rsidRDefault="007A31D1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49B9B7C8" w14:textId="77777777" w:rsidR="00B74D9B" w:rsidRPr="009E45D6" w:rsidRDefault="00B74D9B" w:rsidP="009E45D6">
      <w:pPr>
        <w:ind w:left="720" w:hanging="720"/>
        <w:rPr>
          <w:rFonts w:ascii="Arial" w:hAnsi="Arial"/>
          <w:sz w:val="22"/>
          <w:szCs w:val="22"/>
        </w:rPr>
      </w:pPr>
    </w:p>
    <w:p w14:paraId="6988D398" w14:textId="7777777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58701C4A" w14:textId="17407D38" w:rsidR="006209A1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</w:t>
      </w:r>
      <w:r w:rsidR="0009081C">
        <w:rPr>
          <w:rFonts w:ascii="Arial" w:hAnsi="Arial"/>
          <w:sz w:val="22"/>
          <w:szCs w:val="22"/>
        </w:rPr>
        <w:t>25</w:t>
      </w:r>
      <w:r w:rsidR="000452A8">
        <w:rPr>
          <w:rFonts w:ascii="Arial" w:hAnsi="Arial"/>
          <w:sz w:val="22"/>
          <w:szCs w:val="22"/>
        </w:rPr>
        <w:t xml:space="preserve"> Ju</w:t>
      </w:r>
      <w:r w:rsidR="0009081C">
        <w:rPr>
          <w:rFonts w:ascii="Arial" w:hAnsi="Arial"/>
          <w:sz w:val="22"/>
          <w:szCs w:val="22"/>
        </w:rPr>
        <w:t>ly</w:t>
      </w:r>
      <w:r>
        <w:rPr>
          <w:rFonts w:ascii="Arial" w:hAnsi="Arial"/>
          <w:sz w:val="22"/>
          <w:szCs w:val="22"/>
        </w:rPr>
        <w:t xml:space="preserve"> 2019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1C4EB0BC" w14:textId="77777777" w:rsidR="00D55272" w:rsidRDefault="00D55272" w:rsidP="00816150">
      <w:pPr>
        <w:ind w:firstLine="720"/>
        <w:rPr>
          <w:rFonts w:ascii="Arial" w:hAnsi="Arial"/>
          <w:sz w:val="22"/>
          <w:szCs w:val="22"/>
        </w:rPr>
      </w:pPr>
    </w:p>
    <w:p w14:paraId="5C797950" w14:textId="7FABB386" w:rsidR="00816150" w:rsidRDefault="00816150" w:rsidP="00D55272">
      <w:pPr>
        <w:tabs>
          <w:tab w:val="left" w:pos="4820"/>
        </w:tabs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i/>
          <w:sz w:val="22"/>
          <w:szCs w:val="22"/>
        </w:rPr>
        <w:t xml:space="preserve">Cheque signing rota for </w:t>
      </w:r>
      <w:r w:rsidR="007324B3">
        <w:rPr>
          <w:rFonts w:ascii="Arial" w:hAnsi="Arial"/>
          <w:b/>
          <w:i/>
          <w:sz w:val="22"/>
          <w:szCs w:val="22"/>
        </w:rPr>
        <w:t>June</w:t>
      </w:r>
      <w:r w:rsidR="00D55272">
        <w:rPr>
          <w:rFonts w:ascii="Arial" w:hAnsi="Arial"/>
          <w:b/>
          <w:i/>
          <w:sz w:val="22"/>
          <w:szCs w:val="22"/>
        </w:rPr>
        <w:t xml:space="preserve"> 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32413A">
        <w:rPr>
          <w:rFonts w:ascii="Arial" w:hAnsi="Arial"/>
          <w:b/>
          <w:i/>
          <w:sz w:val="22"/>
          <w:szCs w:val="22"/>
        </w:rPr>
        <w:t xml:space="preserve">G Dalby </w:t>
      </w:r>
      <w:r w:rsidR="005722B9">
        <w:rPr>
          <w:rFonts w:ascii="Arial" w:hAnsi="Arial"/>
          <w:b/>
          <w:i/>
          <w:sz w:val="22"/>
          <w:szCs w:val="22"/>
        </w:rPr>
        <w:t xml:space="preserve">and </w:t>
      </w:r>
      <w:r w:rsidR="0032413A">
        <w:rPr>
          <w:rFonts w:ascii="Arial" w:hAnsi="Arial"/>
          <w:b/>
          <w:i/>
          <w:sz w:val="22"/>
          <w:szCs w:val="22"/>
        </w:rPr>
        <w:t xml:space="preserve">A Saffell </w:t>
      </w:r>
      <w:r w:rsidR="00D600F7">
        <w:rPr>
          <w:rFonts w:ascii="Arial" w:hAnsi="Arial"/>
          <w:b/>
          <w:i/>
          <w:sz w:val="22"/>
          <w:szCs w:val="22"/>
        </w:rPr>
        <w:t xml:space="preserve">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32DB" w14:textId="77777777" w:rsidR="00C65D0B" w:rsidRDefault="00C65D0B">
      <w:r>
        <w:separator/>
      </w:r>
    </w:p>
  </w:endnote>
  <w:endnote w:type="continuationSeparator" w:id="0">
    <w:p w14:paraId="3351523B" w14:textId="77777777" w:rsidR="00C65D0B" w:rsidRDefault="00C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E5E7" w14:textId="77777777" w:rsidR="00C65D0B" w:rsidRDefault="00C65D0B">
      <w:r>
        <w:separator/>
      </w:r>
    </w:p>
  </w:footnote>
  <w:footnote w:type="continuationSeparator" w:id="0">
    <w:p w14:paraId="29AE57DD" w14:textId="77777777" w:rsidR="00C65D0B" w:rsidRDefault="00C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3C330E" w14:paraId="1E484529" w14:textId="77777777" w:rsidTr="002922DB">
      <w:tc>
        <w:tcPr>
          <w:tcW w:w="1951" w:type="dxa"/>
        </w:tcPr>
        <w:p w14:paraId="7E30B75B" w14:textId="77777777" w:rsidR="003C330E" w:rsidRDefault="003C330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80" w:dyaOrig="1620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24436169" r:id="rId2"/>
            </w:object>
          </w:r>
        </w:p>
      </w:tc>
      <w:tc>
        <w:tcPr>
          <w:tcW w:w="8222" w:type="dxa"/>
        </w:tcPr>
        <w:p w14:paraId="2DF708D5" w14:textId="77777777" w:rsidR="003C330E" w:rsidRDefault="003C330E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3C330E" w:rsidRDefault="002922DB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</w:t>
          </w:r>
          <w:r w:rsidR="003C330E">
            <w:rPr>
              <w:rFonts w:ascii="Arial" w:hAnsi="Arial"/>
            </w:rPr>
            <w:t>, Castle Donington, DE74 2N</w:t>
          </w:r>
          <w:r>
            <w:rPr>
              <w:rFonts w:ascii="Arial" w:hAnsi="Arial"/>
            </w:rPr>
            <w:t>R</w:t>
          </w:r>
        </w:p>
        <w:p w14:paraId="0E8859A0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Telephone/fax: (01332) 810432</w:t>
          </w:r>
        </w:p>
        <w:p w14:paraId="1FE2FACF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</w:t>
          </w:r>
          <w:r w:rsidR="00A42FE2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clerk@cdpc.org.uk</w:t>
          </w:r>
        </w:p>
        <w:p w14:paraId="61BCAD11" w14:textId="77777777" w:rsidR="003C330E" w:rsidRDefault="003C330E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3C330E" w:rsidRDefault="003C330E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53C4C"/>
    <w:multiLevelType w:val="hybridMultilevel"/>
    <w:tmpl w:val="32E4B6AE"/>
    <w:lvl w:ilvl="0" w:tplc="C8DAE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B02A0"/>
    <w:multiLevelType w:val="hybridMultilevel"/>
    <w:tmpl w:val="FFAE41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7">
      <w:start w:val="1"/>
      <w:numFmt w:val="lowerLetter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3417C"/>
    <w:multiLevelType w:val="hybridMultilevel"/>
    <w:tmpl w:val="D6F62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3F58"/>
    <w:multiLevelType w:val="hybridMultilevel"/>
    <w:tmpl w:val="82F8D9F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7993770"/>
    <w:multiLevelType w:val="hybridMultilevel"/>
    <w:tmpl w:val="07AA8556"/>
    <w:lvl w:ilvl="0" w:tplc="284665A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31881"/>
    <w:multiLevelType w:val="hybridMultilevel"/>
    <w:tmpl w:val="28A821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06962"/>
    <w:multiLevelType w:val="hybridMultilevel"/>
    <w:tmpl w:val="9FCCEE5A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0A094E"/>
    <w:multiLevelType w:val="hybridMultilevel"/>
    <w:tmpl w:val="E84C4E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187371"/>
    <w:multiLevelType w:val="hybridMultilevel"/>
    <w:tmpl w:val="37C6F414"/>
    <w:lvl w:ilvl="0" w:tplc="EBD4D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61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2315"/>
    <w:multiLevelType w:val="hybridMultilevel"/>
    <w:tmpl w:val="651450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FD86B830">
      <w:start w:val="1"/>
      <w:numFmt w:val="lowerLetter"/>
      <w:lvlText w:val="%4)"/>
      <w:lvlJc w:val="left"/>
      <w:pPr>
        <w:ind w:left="360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BC7A51"/>
    <w:multiLevelType w:val="hybridMultilevel"/>
    <w:tmpl w:val="17883C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C5621"/>
    <w:multiLevelType w:val="hybridMultilevel"/>
    <w:tmpl w:val="D3283C5A"/>
    <w:lvl w:ilvl="0" w:tplc="28466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94C15"/>
    <w:multiLevelType w:val="hybridMultilevel"/>
    <w:tmpl w:val="AF2CBB74"/>
    <w:lvl w:ilvl="0" w:tplc="A9084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4C49F8"/>
    <w:multiLevelType w:val="hybridMultilevel"/>
    <w:tmpl w:val="CBB4316A"/>
    <w:lvl w:ilvl="0" w:tplc="314E0C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8A3203"/>
    <w:multiLevelType w:val="hybridMultilevel"/>
    <w:tmpl w:val="84AA0E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058C"/>
    <w:multiLevelType w:val="hybridMultilevel"/>
    <w:tmpl w:val="1660DC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74101F"/>
    <w:multiLevelType w:val="hybridMultilevel"/>
    <w:tmpl w:val="C86E9B5A"/>
    <w:lvl w:ilvl="0" w:tplc="32BCAD98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 w:val="0"/>
        <w:i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5B06DD"/>
    <w:multiLevelType w:val="hybridMultilevel"/>
    <w:tmpl w:val="DA3E05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475935"/>
    <w:multiLevelType w:val="hybridMultilevel"/>
    <w:tmpl w:val="FABA63D8"/>
    <w:lvl w:ilvl="0" w:tplc="D9B6C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D7565"/>
    <w:multiLevelType w:val="multilevel"/>
    <w:tmpl w:val="2FCE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DCB580E"/>
    <w:multiLevelType w:val="hybridMultilevel"/>
    <w:tmpl w:val="E4983116"/>
    <w:lvl w:ilvl="0" w:tplc="B68ED426">
      <w:start w:val="1"/>
      <w:numFmt w:val="lowerLetter"/>
      <w:lvlText w:val="%1)"/>
      <w:lvlJc w:val="left"/>
      <w:pPr>
        <w:tabs>
          <w:tab w:val="num" w:pos="2869"/>
        </w:tabs>
        <w:ind w:left="2869" w:hanging="1491"/>
      </w:pPr>
      <w:rPr>
        <w:rFonts w:ascii="Arial" w:eastAsia="Times New Roman" w:hAnsi="Arial" w:cs="Times New Roman"/>
      </w:rPr>
    </w:lvl>
    <w:lvl w:ilvl="1" w:tplc="52B8E4F8">
      <w:start w:val="1"/>
      <w:numFmt w:val="lowerLetter"/>
      <w:lvlText w:val="%2)"/>
      <w:lvlJc w:val="left"/>
      <w:pPr>
        <w:tabs>
          <w:tab w:val="num" w:pos="3291"/>
        </w:tabs>
        <w:ind w:left="3291" w:hanging="1491"/>
      </w:pPr>
      <w:rPr>
        <w:rFonts w:hint="default"/>
      </w:rPr>
    </w:lvl>
    <w:lvl w:ilvl="2" w:tplc="093EEA0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hAnsi="Arial" w:cs="Times New Roman" w:hint="default"/>
        <w:b w:val="0"/>
        <w:caps w:val="0"/>
      </w:rPr>
    </w:lvl>
    <w:lvl w:ilvl="3" w:tplc="52B8E4F8">
      <w:start w:val="1"/>
      <w:numFmt w:val="lowerLetter"/>
      <w:lvlText w:val="%4)"/>
      <w:lvlJc w:val="left"/>
      <w:pPr>
        <w:tabs>
          <w:tab w:val="num" w:pos="4731"/>
        </w:tabs>
        <w:ind w:left="4731" w:hanging="1491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DE82930"/>
    <w:multiLevelType w:val="hybridMultilevel"/>
    <w:tmpl w:val="8C3426EE"/>
    <w:lvl w:ilvl="0" w:tplc="093EEA02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ascii="Arial" w:hAnsi="Arial" w:cs="Times New Roman" w:hint="default"/>
        <w:b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A4718"/>
    <w:multiLevelType w:val="hybridMultilevel"/>
    <w:tmpl w:val="46F8125A"/>
    <w:lvl w:ilvl="0" w:tplc="D9B6C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563DB"/>
    <w:multiLevelType w:val="hybridMultilevel"/>
    <w:tmpl w:val="AB44C800"/>
    <w:lvl w:ilvl="0" w:tplc="ECEE1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CB00B6"/>
    <w:multiLevelType w:val="hybridMultilevel"/>
    <w:tmpl w:val="F4E483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2E50E3"/>
    <w:multiLevelType w:val="hybridMultilevel"/>
    <w:tmpl w:val="C240894E"/>
    <w:lvl w:ilvl="0" w:tplc="B68ED42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81A57"/>
    <w:multiLevelType w:val="hybridMultilevel"/>
    <w:tmpl w:val="E8269244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7976AB"/>
    <w:multiLevelType w:val="hybridMultilevel"/>
    <w:tmpl w:val="5AF02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1F401B"/>
    <w:multiLevelType w:val="hybridMultilevel"/>
    <w:tmpl w:val="02DE46AC"/>
    <w:lvl w:ilvl="0" w:tplc="76CE2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2430F4"/>
    <w:multiLevelType w:val="hybridMultilevel"/>
    <w:tmpl w:val="0A42C8D4"/>
    <w:lvl w:ilvl="0" w:tplc="181C5C3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9F337A"/>
    <w:multiLevelType w:val="hybridMultilevel"/>
    <w:tmpl w:val="4E1C0BFC"/>
    <w:lvl w:ilvl="0" w:tplc="1694B0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694B0FC">
      <w:start w:val="1"/>
      <w:numFmt w:val="lowerLetter"/>
      <w:lvlText w:val="%2)"/>
      <w:lvlJc w:val="left"/>
      <w:pPr>
        <w:ind w:left="243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634F4B"/>
    <w:multiLevelType w:val="hybridMultilevel"/>
    <w:tmpl w:val="478AE112"/>
    <w:lvl w:ilvl="0" w:tplc="09323254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 w:hint="default"/>
        <w:b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9A7A40"/>
    <w:multiLevelType w:val="hybridMultilevel"/>
    <w:tmpl w:val="9826523A"/>
    <w:lvl w:ilvl="0" w:tplc="798A4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C92EBE"/>
    <w:multiLevelType w:val="hybridMultilevel"/>
    <w:tmpl w:val="D3BC5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1FC"/>
    <w:multiLevelType w:val="hybridMultilevel"/>
    <w:tmpl w:val="7B722BE6"/>
    <w:lvl w:ilvl="0" w:tplc="49B622D4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6" w15:restartNumberingAfterBreak="0">
    <w:nsid w:val="607075B2"/>
    <w:multiLevelType w:val="multilevel"/>
    <w:tmpl w:val="86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1AF1D52"/>
    <w:multiLevelType w:val="hybridMultilevel"/>
    <w:tmpl w:val="F1A8699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71FC2E21"/>
    <w:multiLevelType w:val="hybridMultilevel"/>
    <w:tmpl w:val="B17EB0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7C0BEF"/>
    <w:multiLevelType w:val="hybridMultilevel"/>
    <w:tmpl w:val="0CBAA196"/>
    <w:lvl w:ilvl="0" w:tplc="B68ED42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39060B"/>
    <w:multiLevelType w:val="hybridMultilevel"/>
    <w:tmpl w:val="19E27768"/>
    <w:lvl w:ilvl="0" w:tplc="D9B6C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6913B5"/>
    <w:multiLevelType w:val="hybridMultilevel"/>
    <w:tmpl w:val="91481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A772A"/>
    <w:multiLevelType w:val="hybridMultilevel"/>
    <w:tmpl w:val="C9F0943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A4E4DF7"/>
    <w:multiLevelType w:val="hybridMultilevel"/>
    <w:tmpl w:val="08366F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2D04"/>
    <w:multiLevelType w:val="hybridMultilevel"/>
    <w:tmpl w:val="45401AD0"/>
    <w:lvl w:ilvl="0" w:tplc="798A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16764"/>
    <w:multiLevelType w:val="hybridMultilevel"/>
    <w:tmpl w:val="2D825DF4"/>
    <w:lvl w:ilvl="0" w:tplc="02F00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57051B"/>
    <w:multiLevelType w:val="hybridMultilevel"/>
    <w:tmpl w:val="5C4C2370"/>
    <w:lvl w:ilvl="0" w:tplc="798A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1"/>
  </w:num>
  <w:num w:numId="3">
    <w:abstractNumId w:val="17"/>
  </w:num>
  <w:num w:numId="4">
    <w:abstractNumId w:val="20"/>
  </w:num>
  <w:num w:numId="5">
    <w:abstractNumId w:val="9"/>
  </w:num>
  <w:num w:numId="6">
    <w:abstractNumId w:val="29"/>
  </w:num>
  <w:num w:numId="7">
    <w:abstractNumId w:val="28"/>
  </w:num>
  <w:num w:numId="8">
    <w:abstractNumId w:val="30"/>
  </w:num>
  <w:num w:numId="9">
    <w:abstractNumId w:val="2"/>
  </w:num>
  <w:num w:numId="10">
    <w:abstractNumId w:val="10"/>
  </w:num>
  <w:num w:numId="11">
    <w:abstractNumId w:val="14"/>
  </w:num>
  <w:num w:numId="12">
    <w:abstractNumId w:val="34"/>
  </w:num>
  <w:num w:numId="13">
    <w:abstractNumId w:val="25"/>
  </w:num>
  <w:num w:numId="14">
    <w:abstractNumId w:val="42"/>
  </w:num>
  <w:num w:numId="15">
    <w:abstractNumId w:val="22"/>
  </w:num>
  <w:num w:numId="16">
    <w:abstractNumId w:val="32"/>
  </w:num>
  <w:num w:numId="17">
    <w:abstractNumId w:val="15"/>
  </w:num>
  <w:num w:numId="18">
    <w:abstractNumId w:val="1"/>
  </w:num>
  <w:num w:numId="19">
    <w:abstractNumId w:val="38"/>
  </w:num>
  <w:num w:numId="20">
    <w:abstractNumId w:val="24"/>
  </w:num>
  <w:num w:numId="21">
    <w:abstractNumId w:val="11"/>
  </w:num>
  <w:num w:numId="22">
    <w:abstractNumId w:val="43"/>
  </w:num>
  <w:num w:numId="23">
    <w:abstractNumId w:val="8"/>
  </w:num>
  <w:num w:numId="24">
    <w:abstractNumId w:val="12"/>
  </w:num>
  <w:num w:numId="25">
    <w:abstractNumId w:val="5"/>
  </w:num>
  <w:num w:numId="26">
    <w:abstractNumId w:val="46"/>
  </w:num>
  <w:num w:numId="27">
    <w:abstractNumId w:val="33"/>
  </w:num>
  <w:num w:numId="28">
    <w:abstractNumId w:val="44"/>
  </w:num>
  <w:num w:numId="29">
    <w:abstractNumId w:val="6"/>
  </w:num>
  <w:num w:numId="30">
    <w:abstractNumId w:val="4"/>
  </w:num>
  <w:num w:numId="31">
    <w:abstractNumId w:val="41"/>
  </w:num>
  <w:num w:numId="32">
    <w:abstractNumId w:val="19"/>
  </w:num>
  <w:num w:numId="33">
    <w:abstractNumId w:val="23"/>
  </w:num>
  <w:num w:numId="34">
    <w:abstractNumId w:val="35"/>
  </w:num>
  <w:num w:numId="35">
    <w:abstractNumId w:val="31"/>
  </w:num>
  <w:num w:numId="36">
    <w:abstractNumId w:val="16"/>
  </w:num>
  <w:num w:numId="37">
    <w:abstractNumId w:val="40"/>
  </w:num>
  <w:num w:numId="38">
    <w:abstractNumId w:val="37"/>
  </w:num>
  <w:num w:numId="39">
    <w:abstractNumId w:val="26"/>
  </w:num>
  <w:num w:numId="40">
    <w:abstractNumId w:val="13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8"/>
  </w:num>
  <w:num w:numId="44">
    <w:abstractNumId w:val="45"/>
  </w:num>
  <w:num w:numId="45">
    <w:abstractNumId w:val="3"/>
  </w:num>
  <w:num w:numId="4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D39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7913"/>
    <w:rsid w:val="00031565"/>
    <w:rsid w:val="0003212E"/>
    <w:rsid w:val="0003343C"/>
    <w:rsid w:val="00034AFB"/>
    <w:rsid w:val="00034B6D"/>
    <w:rsid w:val="00035099"/>
    <w:rsid w:val="0003532F"/>
    <w:rsid w:val="00035561"/>
    <w:rsid w:val="00036183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21F"/>
    <w:rsid w:val="0005736F"/>
    <w:rsid w:val="00060EBC"/>
    <w:rsid w:val="00061A42"/>
    <w:rsid w:val="0006292E"/>
    <w:rsid w:val="00064264"/>
    <w:rsid w:val="00065EFC"/>
    <w:rsid w:val="0006747C"/>
    <w:rsid w:val="00071E76"/>
    <w:rsid w:val="00072356"/>
    <w:rsid w:val="00072981"/>
    <w:rsid w:val="000744D7"/>
    <w:rsid w:val="00077B94"/>
    <w:rsid w:val="00080185"/>
    <w:rsid w:val="000809F2"/>
    <w:rsid w:val="00080C1D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301F"/>
    <w:rsid w:val="00193A9A"/>
    <w:rsid w:val="00193CA3"/>
    <w:rsid w:val="00193CBB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C66"/>
    <w:rsid w:val="00272FF7"/>
    <w:rsid w:val="0027392C"/>
    <w:rsid w:val="00275193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C26"/>
    <w:rsid w:val="002E7720"/>
    <w:rsid w:val="002F1197"/>
    <w:rsid w:val="002F2AD5"/>
    <w:rsid w:val="002F2D81"/>
    <w:rsid w:val="002F3BFC"/>
    <w:rsid w:val="002F504B"/>
    <w:rsid w:val="002F6707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E09C3"/>
    <w:rsid w:val="003E29D4"/>
    <w:rsid w:val="003E32AE"/>
    <w:rsid w:val="003E38A5"/>
    <w:rsid w:val="003E4B99"/>
    <w:rsid w:val="003E4E52"/>
    <w:rsid w:val="003E6B86"/>
    <w:rsid w:val="003E7B68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4D"/>
    <w:rsid w:val="0047022B"/>
    <w:rsid w:val="004721BB"/>
    <w:rsid w:val="00472B97"/>
    <w:rsid w:val="00472E67"/>
    <w:rsid w:val="00474105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3485"/>
    <w:rsid w:val="00524186"/>
    <w:rsid w:val="00525AEB"/>
    <w:rsid w:val="00525E9E"/>
    <w:rsid w:val="00527197"/>
    <w:rsid w:val="0053015B"/>
    <w:rsid w:val="0053206E"/>
    <w:rsid w:val="00533EA1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94B"/>
    <w:rsid w:val="005F612D"/>
    <w:rsid w:val="005F6C4D"/>
    <w:rsid w:val="00600129"/>
    <w:rsid w:val="0060103E"/>
    <w:rsid w:val="006023B2"/>
    <w:rsid w:val="006033B5"/>
    <w:rsid w:val="00603A40"/>
    <w:rsid w:val="0060497B"/>
    <w:rsid w:val="006101B3"/>
    <w:rsid w:val="006101CF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8A3"/>
    <w:rsid w:val="006B319D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379F"/>
    <w:rsid w:val="006F6A75"/>
    <w:rsid w:val="006F6B4F"/>
    <w:rsid w:val="00700078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6A55"/>
    <w:rsid w:val="007300B0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486D"/>
    <w:rsid w:val="0078505E"/>
    <w:rsid w:val="00786EF1"/>
    <w:rsid w:val="00787122"/>
    <w:rsid w:val="00791128"/>
    <w:rsid w:val="00791730"/>
    <w:rsid w:val="007923D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FF0"/>
    <w:rsid w:val="0084794E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2E78"/>
    <w:rsid w:val="00873609"/>
    <w:rsid w:val="0087728D"/>
    <w:rsid w:val="00877F01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116E1"/>
    <w:rsid w:val="00914432"/>
    <w:rsid w:val="009151E4"/>
    <w:rsid w:val="009162A8"/>
    <w:rsid w:val="00920A49"/>
    <w:rsid w:val="00921836"/>
    <w:rsid w:val="00925EFC"/>
    <w:rsid w:val="0093105B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3F55"/>
    <w:rsid w:val="0098543D"/>
    <w:rsid w:val="00990286"/>
    <w:rsid w:val="00990902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B21"/>
    <w:rsid w:val="00A27D2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37B"/>
    <w:rsid w:val="00A76B7D"/>
    <w:rsid w:val="00A779D8"/>
    <w:rsid w:val="00A81AEB"/>
    <w:rsid w:val="00A83D98"/>
    <w:rsid w:val="00A83FB2"/>
    <w:rsid w:val="00A8510D"/>
    <w:rsid w:val="00A85B04"/>
    <w:rsid w:val="00A860DB"/>
    <w:rsid w:val="00A869C5"/>
    <w:rsid w:val="00A86CDB"/>
    <w:rsid w:val="00A87DC1"/>
    <w:rsid w:val="00A9683E"/>
    <w:rsid w:val="00A97133"/>
    <w:rsid w:val="00AA0641"/>
    <w:rsid w:val="00AA1F52"/>
    <w:rsid w:val="00AA24DF"/>
    <w:rsid w:val="00AA31BA"/>
    <w:rsid w:val="00AA6F6A"/>
    <w:rsid w:val="00AB0A20"/>
    <w:rsid w:val="00AB0D2A"/>
    <w:rsid w:val="00AB2BD0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874"/>
    <w:rsid w:val="00AF0A75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5755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641D"/>
    <w:rsid w:val="00BE6466"/>
    <w:rsid w:val="00BF05E0"/>
    <w:rsid w:val="00BF1E85"/>
    <w:rsid w:val="00BF2538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323A"/>
    <w:rsid w:val="00C832A8"/>
    <w:rsid w:val="00C83810"/>
    <w:rsid w:val="00C84545"/>
    <w:rsid w:val="00C845D3"/>
    <w:rsid w:val="00C85A51"/>
    <w:rsid w:val="00C8687E"/>
    <w:rsid w:val="00C91C8D"/>
    <w:rsid w:val="00C92A27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F5D"/>
    <w:rsid w:val="00DF077F"/>
    <w:rsid w:val="00DF0D54"/>
    <w:rsid w:val="00DF1AC4"/>
    <w:rsid w:val="00DF4635"/>
    <w:rsid w:val="00DF46C2"/>
    <w:rsid w:val="00DF6378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308D0"/>
    <w:rsid w:val="00E30D31"/>
    <w:rsid w:val="00E314F0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D4E"/>
    <w:rsid w:val="00E72234"/>
    <w:rsid w:val="00E72B1A"/>
    <w:rsid w:val="00E75F9E"/>
    <w:rsid w:val="00E76E90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2FC4"/>
    <w:rsid w:val="00E9712D"/>
    <w:rsid w:val="00E97369"/>
    <w:rsid w:val="00E97FF9"/>
    <w:rsid w:val="00EA00C7"/>
    <w:rsid w:val="00EA1A5A"/>
    <w:rsid w:val="00EA51D4"/>
    <w:rsid w:val="00EA615F"/>
    <w:rsid w:val="00EA6768"/>
    <w:rsid w:val="00EA7153"/>
    <w:rsid w:val="00EA7345"/>
    <w:rsid w:val="00EB046F"/>
    <w:rsid w:val="00EB0EFC"/>
    <w:rsid w:val="00EB5257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550E"/>
    <w:rsid w:val="00ED5AEF"/>
    <w:rsid w:val="00ED614C"/>
    <w:rsid w:val="00EE1F69"/>
    <w:rsid w:val="00EE328A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E41"/>
    <w:rsid w:val="00F658F7"/>
    <w:rsid w:val="00F715A4"/>
    <w:rsid w:val="00F71A19"/>
    <w:rsid w:val="00F71C03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CF32-8E88-4EF9-BE69-FC9A5C91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1437</TotalTime>
  <Pages>3</Pages>
  <Words>632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5</cp:revision>
  <cp:lastPrinted>2019-07-10T14:53:00Z</cp:lastPrinted>
  <dcterms:created xsi:type="dcterms:W3CDTF">2019-07-10T14:52:00Z</dcterms:created>
  <dcterms:modified xsi:type="dcterms:W3CDTF">2019-07-12T10:30:00Z</dcterms:modified>
</cp:coreProperties>
</file>