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4B3E4E46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950330">
        <w:rPr>
          <w:rFonts w:ascii="Arial" w:hAnsi="Arial"/>
          <w:sz w:val="22"/>
          <w:szCs w:val="22"/>
        </w:rPr>
        <w:t>18 September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175034B4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950330">
        <w:rPr>
          <w:rFonts w:ascii="Arial" w:hAnsi="Arial"/>
          <w:b/>
          <w:i/>
        </w:rPr>
        <w:t>26 September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77777777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C8BBF27" w14:textId="77777777" w:rsidR="00CA1BD1" w:rsidRDefault="00CA1BD1" w:rsidP="00CA1B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28310A38" w14:textId="77777777" w:rsidR="00392236" w:rsidRDefault="00392236" w:rsidP="00CA1BD1">
      <w:pPr>
        <w:pStyle w:val="Heading3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C61D205" w14:textId="3C390EC6" w:rsidR="003D4936" w:rsidRPr="00D50F31" w:rsidRDefault="00CA1BD1" w:rsidP="000F389B">
      <w:pPr>
        <w:pStyle w:val="Heading3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3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. </w:t>
      </w:r>
      <w:r w:rsidR="00392236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3D4936" w:rsidRPr="000F389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Police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Report</w:t>
      </w:r>
    </w:p>
    <w:p w14:paraId="4FC2F530" w14:textId="77777777" w:rsidR="003D4936" w:rsidRDefault="003D4936" w:rsidP="000452A8">
      <w:pPr>
        <w:pStyle w:val="ListParagraph"/>
        <w:widowControl w:val="0"/>
        <w:numPr>
          <w:ilvl w:val="1"/>
          <w:numId w:val="1"/>
        </w:numPr>
        <w:tabs>
          <w:tab w:val="clear" w:pos="928"/>
          <w:tab w:val="num" w:pos="1134"/>
        </w:tabs>
        <w:ind w:left="1134" w:hanging="425"/>
        <w:rPr>
          <w:rFonts w:ascii="Arial" w:hAnsi="Arial"/>
          <w:sz w:val="22"/>
          <w:szCs w:val="22"/>
        </w:rPr>
      </w:pPr>
      <w:r w:rsidRPr="00B46C2B">
        <w:rPr>
          <w:rFonts w:ascii="Arial" w:hAnsi="Arial"/>
          <w:sz w:val="22"/>
          <w:szCs w:val="22"/>
        </w:rPr>
        <w:t xml:space="preserve">Update on </w:t>
      </w:r>
      <w:r>
        <w:rPr>
          <w:rFonts w:ascii="Arial" w:hAnsi="Arial"/>
          <w:sz w:val="22"/>
          <w:szCs w:val="22"/>
        </w:rPr>
        <w:t>local issues, including crime figures</w:t>
      </w:r>
      <w:r w:rsidR="002922D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</w:p>
    <w:p w14:paraId="05451785" w14:textId="77777777" w:rsidR="003D4936" w:rsidRDefault="003D4936" w:rsidP="003D4936">
      <w:pPr>
        <w:rPr>
          <w:rFonts w:ascii="Arial" w:hAnsi="Arial"/>
          <w:sz w:val="22"/>
          <w:szCs w:val="22"/>
        </w:rPr>
      </w:pPr>
    </w:p>
    <w:p w14:paraId="46A3FE11" w14:textId="58BB0957" w:rsidR="00816150" w:rsidRPr="0038051C" w:rsidRDefault="000452A8" w:rsidP="00373D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73DAB">
        <w:rPr>
          <w:rFonts w:ascii="Arial" w:hAnsi="Arial"/>
          <w:sz w:val="22"/>
          <w:szCs w:val="22"/>
        </w:rPr>
        <w:t xml:space="preserve">. </w:t>
      </w:r>
      <w:r w:rsidR="00373DAB">
        <w:rPr>
          <w:rFonts w:ascii="Arial" w:hAnsi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1B5CFB95" w:rsidR="00CA1BD1" w:rsidRDefault="0081615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950330">
        <w:rPr>
          <w:rFonts w:ascii="Arial" w:hAnsi="Arial"/>
          <w:sz w:val="22"/>
          <w:szCs w:val="22"/>
        </w:rPr>
        <w:t>25 July</w:t>
      </w:r>
      <w:r w:rsidR="005A2D23">
        <w:rPr>
          <w:rFonts w:ascii="Arial" w:hAnsi="Arial"/>
          <w:sz w:val="22"/>
          <w:szCs w:val="22"/>
        </w:rPr>
        <w:t xml:space="preserve"> </w:t>
      </w:r>
      <w:r w:rsidR="00392236" w:rsidRPr="000452A8">
        <w:rPr>
          <w:rFonts w:ascii="Arial" w:hAnsi="Arial"/>
          <w:sz w:val="22"/>
          <w:szCs w:val="22"/>
        </w:rPr>
        <w:t>2019</w:t>
      </w:r>
    </w:p>
    <w:p w14:paraId="592C364E" w14:textId="06C4C3C5" w:rsidR="008A5420" w:rsidRPr="000452A8" w:rsidRDefault="008A542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12 September 2019</w:t>
      </w:r>
    </w:p>
    <w:p w14:paraId="4359EF67" w14:textId="77777777" w:rsidR="00CA1BD1" w:rsidRDefault="00CA1BD1" w:rsidP="00CA1BD1">
      <w:pPr>
        <w:ind w:left="928"/>
        <w:rPr>
          <w:rFonts w:ascii="Arial" w:hAnsi="Arial"/>
          <w:sz w:val="22"/>
          <w:szCs w:val="22"/>
        </w:rPr>
      </w:pPr>
    </w:p>
    <w:p w14:paraId="3CAE2DB1" w14:textId="3FFC567D" w:rsidR="0009081C" w:rsidRDefault="0009081C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Chairman’s report</w:t>
      </w:r>
    </w:p>
    <w:p w14:paraId="028B7B2A" w14:textId="1D80BEC9" w:rsidR="00E34C28" w:rsidRDefault="00E34C28" w:rsidP="00C8203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Community Hub liaison meeting </w:t>
      </w:r>
    </w:p>
    <w:p w14:paraId="444F4F0B" w14:textId="4CBDB719" w:rsidR="00705094" w:rsidRDefault="00705094" w:rsidP="00C8203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Miller Homes development </w:t>
      </w:r>
      <w:r w:rsidR="00BA6338">
        <w:rPr>
          <w:rFonts w:ascii="Arial" w:hAnsi="Arial"/>
          <w:sz w:val="22"/>
          <w:szCs w:val="22"/>
        </w:rPr>
        <w:t xml:space="preserve">(895 houses) </w:t>
      </w:r>
      <w:r>
        <w:rPr>
          <w:rFonts w:ascii="Arial" w:hAnsi="Arial"/>
          <w:sz w:val="22"/>
          <w:szCs w:val="22"/>
        </w:rPr>
        <w:t>– Recreation provision</w:t>
      </w:r>
      <w:r w:rsidR="00BA6338"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 xml:space="preserve">Section 106 payments – brief update </w:t>
      </w:r>
    </w:p>
    <w:p w14:paraId="698BCDC6" w14:textId="4557F113" w:rsidR="00850C93" w:rsidRDefault="00850C93" w:rsidP="00C8203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Remembrance Parade</w:t>
      </w:r>
      <w:r w:rsidR="00E30D0C">
        <w:rPr>
          <w:rFonts w:ascii="Arial" w:hAnsi="Arial"/>
          <w:sz w:val="22"/>
          <w:szCs w:val="22"/>
        </w:rPr>
        <w:t xml:space="preserve"> – Update on event </w:t>
      </w:r>
    </w:p>
    <w:p w14:paraId="6FB88AEC" w14:textId="77777777" w:rsidR="00BA6338" w:rsidRDefault="00BA6338" w:rsidP="00BA6338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 for Brexit – Meeting with NWLDC</w:t>
      </w:r>
    </w:p>
    <w:p w14:paraId="1ED6F48C" w14:textId="4E99EFA5" w:rsidR="0009081C" w:rsidRDefault="0009081C" w:rsidP="00E34C28">
      <w:pPr>
        <w:rPr>
          <w:rFonts w:ascii="Arial" w:hAnsi="Arial"/>
          <w:sz w:val="22"/>
          <w:szCs w:val="22"/>
        </w:rPr>
      </w:pPr>
    </w:p>
    <w:p w14:paraId="1BA55DEB" w14:textId="01BA2C03" w:rsidR="00E30D0C" w:rsidRDefault="0009081C" w:rsidP="008A542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bookmarkStart w:id="0" w:name="OLE_LINK1"/>
      <w:bookmarkStart w:id="1" w:name="OLE_LINK2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E30D0C">
        <w:rPr>
          <w:rFonts w:ascii="Arial" w:hAnsi="Arial"/>
          <w:sz w:val="22"/>
          <w:szCs w:val="22"/>
        </w:rPr>
        <w:t xml:space="preserve">Notice of Conclusion of Audit 2018/19 – To receive the report and comments from the External </w:t>
      </w:r>
      <w:r w:rsidR="00E30D0C">
        <w:rPr>
          <w:rFonts w:ascii="Arial" w:hAnsi="Arial"/>
          <w:sz w:val="22"/>
          <w:szCs w:val="22"/>
        </w:rPr>
        <w:tab/>
        <w:t xml:space="preserve">Auditor  </w:t>
      </w:r>
    </w:p>
    <w:p w14:paraId="487F5E98" w14:textId="77777777" w:rsidR="00E30D0C" w:rsidRDefault="00E30D0C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B645C88" w14:textId="037B0EC3" w:rsidR="0031364C" w:rsidRDefault="008A5420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E30D0C">
        <w:rPr>
          <w:rFonts w:ascii="Arial" w:hAnsi="Arial"/>
          <w:sz w:val="22"/>
          <w:szCs w:val="22"/>
        </w:rPr>
        <w:t xml:space="preserve">. </w:t>
      </w:r>
      <w:r w:rsidR="00E30D0C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2A1EA552" w14:textId="77777777" w:rsid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>To ratify the payments made in August under delegated authority including payments of wages</w:t>
      </w:r>
    </w:p>
    <w:p w14:paraId="77069F2F" w14:textId="7011BD6E" w:rsidR="00E30D0C" w:rsidRP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September including the payment for wages September   </w:t>
      </w:r>
    </w:p>
    <w:p w14:paraId="0E8C9CA3" w14:textId="02476178" w:rsidR="00F116A4" w:rsidRPr="00E30D0C" w:rsidRDefault="00F116A4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 xml:space="preserve">To review and receive receipts for </w:t>
      </w:r>
      <w:r w:rsidR="00E30D0C">
        <w:rPr>
          <w:rFonts w:ascii="Arial" w:hAnsi="Arial"/>
          <w:sz w:val="22"/>
          <w:szCs w:val="22"/>
        </w:rPr>
        <w:t xml:space="preserve">August &amp; </w:t>
      </w:r>
      <w:r w:rsidR="00705094" w:rsidRPr="00E30D0C">
        <w:rPr>
          <w:rFonts w:ascii="Arial" w:hAnsi="Arial"/>
          <w:sz w:val="22"/>
          <w:szCs w:val="22"/>
        </w:rPr>
        <w:t>September</w:t>
      </w:r>
      <w:r w:rsidRPr="00E30D0C">
        <w:rPr>
          <w:rFonts w:ascii="Arial" w:hAnsi="Arial"/>
          <w:sz w:val="22"/>
          <w:szCs w:val="22"/>
        </w:rPr>
        <w:t xml:space="preserve"> 2019</w:t>
      </w:r>
    </w:p>
    <w:p w14:paraId="78113EFE" w14:textId="344A81FC" w:rsidR="000001BC" w:rsidRDefault="00CA1BD1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  <w:r w:rsidR="00705094">
        <w:rPr>
          <w:rFonts w:ascii="Arial" w:hAnsi="Arial"/>
          <w:sz w:val="22"/>
          <w:szCs w:val="22"/>
        </w:rPr>
        <w:t xml:space="preserve"> for September 2019</w:t>
      </w:r>
    </w:p>
    <w:p w14:paraId="66D17148" w14:textId="32033DB5" w:rsidR="000001BC" w:rsidRDefault="000001BC" w:rsidP="000001BC">
      <w:pPr>
        <w:rPr>
          <w:rFonts w:ascii="Arial" w:hAnsi="Arial"/>
          <w:sz w:val="22"/>
          <w:szCs w:val="22"/>
        </w:rPr>
      </w:pPr>
    </w:p>
    <w:p w14:paraId="56492D99" w14:textId="36D74B8D" w:rsidR="00DC3742" w:rsidRDefault="008A5420" w:rsidP="00987FB6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C7380">
        <w:rPr>
          <w:rFonts w:ascii="Arial" w:hAnsi="Arial"/>
          <w:sz w:val="22"/>
          <w:szCs w:val="22"/>
        </w:rPr>
        <w:t xml:space="preserve">. </w:t>
      </w:r>
      <w:r w:rsidR="00CC7380">
        <w:rPr>
          <w:rFonts w:ascii="Arial" w:hAnsi="Arial"/>
          <w:sz w:val="22"/>
          <w:szCs w:val="22"/>
        </w:rPr>
        <w:tab/>
      </w:r>
      <w:r w:rsidR="00987FB6">
        <w:rPr>
          <w:rFonts w:ascii="Arial" w:hAnsi="Arial"/>
          <w:sz w:val="22"/>
          <w:szCs w:val="22"/>
        </w:rPr>
        <w:t xml:space="preserve">Car parking provision in the village centre – Update report on Catholic church car park, and a tentative enquiry from NWLDC as to whether the Parish Council is interested in taking on the other car parks </w:t>
      </w:r>
    </w:p>
    <w:p w14:paraId="2B425925" w14:textId="2B62B14A" w:rsidR="00726A55" w:rsidRDefault="00726A55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2E9B4F1" w14:textId="75E4A292" w:rsidR="009617FC" w:rsidRDefault="008A5420" w:rsidP="009617FC">
      <w:p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E30D0C">
        <w:rPr>
          <w:rFonts w:ascii="Arial" w:hAnsi="Arial"/>
          <w:sz w:val="22"/>
          <w:szCs w:val="22"/>
        </w:rPr>
        <w:t>.</w:t>
      </w:r>
      <w:r w:rsidR="00E30D0C">
        <w:rPr>
          <w:rFonts w:ascii="Arial" w:hAnsi="Arial"/>
          <w:sz w:val="22"/>
          <w:szCs w:val="22"/>
        </w:rPr>
        <w:tab/>
      </w:r>
      <w:r w:rsidR="009617FC">
        <w:rPr>
          <w:rFonts w:ascii="Arial" w:hAnsi="Arial"/>
          <w:sz w:val="22"/>
          <w:szCs w:val="22"/>
        </w:rPr>
        <w:t>Staff matters</w:t>
      </w:r>
    </w:p>
    <w:p w14:paraId="46385A94" w14:textId="4C075E94" w:rsidR="009617FC" w:rsidRDefault="009617FC" w:rsidP="00C8203A">
      <w:pPr>
        <w:numPr>
          <w:ilvl w:val="0"/>
          <w:numId w:val="2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Moira Dale – Cleaner and caretaker – Following on from the recent advert to fill this position which received no interest, a person has come forward offering their services for which they have been accepted.  This is based on a zero-hour contract.  This will help in the event of illness/holiday cover being required at the other facilities.  The lack of a person for this position has been an added pressure to the existing staff who are already stretched beyond their original contracts.  </w:t>
      </w:r>
    </w:p>
    <w:p w14:paraId="48137640" w14:textId="5C227F61" w:rsidR="009617FC" w:rsidRDefault="009617FC" w:rsidP="00C8203A">
      <w:pPr>
        <w:numPr>
          <w:ilvl w:val="0"/>
          <w:numId w:val="2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Lengthsman – To advise the Parish Council that the Lengthsman is on sick leave following his cochlea ear implant.  It is hoped that he will be back in work in a few weeks’ time when the side of effects of the implant have settled.  Due to booked holidays of the other one member of grounds staff; it has been necessary to employ the District Council services to service the Parish Council litter bins at </w:t>
      </w:r>
      <w:r w:rsidR="00BA6338">
        <w:rPr>
          <w:rFonts w:ascii="Arial" w:hAnsi="Arial"/>
          <w:sz w:val="22"/>
          <w:szCs w:val="22"/>
        </w:rPr>
        <w:t>a nominal</w:t>
      </w:r>
      <w:r>
        <w:rPr>
          <w:rFonts w:ascii="Arial" w:hAnsi="Arial"/>
          <w:sz w:val="22"/>
          <w:szCs w:val="22"/>
        </w:rPr>
        <w:t xml:space="preserve"> cost of £200 for the </w:t>
      </w:r>
      <w:r w:rsidR="00BA6338">
        <w:rPr>
          <w:rFonts w:ascii="Arial" w:hAnsi="Arial"/>
          <w:sz w:val="22"/>
          <w:szCs w:val="22"/>
        </w:rPr>
        <w:t>two-week</w:t>
      </w:r>
      <w:r>
        <w:rPr>
          <w:rFonts w:ascii="Arial" w:hAnsi="Arial"/>
          <w:sz w:val="22"/>
          <w:szCs w:val="22"/>
        </w:rPr>
        <w:t xml:space="preserve"> period.</w:t>
      </w:r>
    </w:p>
    <w:p w14:paraId="3AD0D0CD" w14:textId="18485136" w:rsidR="00E30D0C" w:rsidRPr="009617FC" w:rsidRDefault="00E30D0C" w:rsidP="00C8203A">
      <w:pPr>
        <w:numPr>
          <w:ilvl w:val="0"/>
          <w:numId w:val="2"/>
        </w:numPr>
        <w:ind w:left="993" w:hanging="284"/>
        <w:rPr>
          <w:rFonts w:ascii="Arial" w:hAnsi="Arial"/>
          <w:sz w:val="22"/>
          <w:szCs w:val="22"/>
        </w:rPr>
      </w:pPr>
      <w:r w:rsidRPr="009617FC">
        <w:rPr>
          <w:rFonts w:ascii="Arial" w:hAnsi="Arial"/>
          <w:sz w:val="22"/>
          <w:szCs w:val="22"/>
        </w:rPr>
        <w:t xml:space="preserve">To receive the notification that the Clerk has completed the Certificate in Local Council Administration and confirm a </w:t>
      </w:r>
      <w:r w:rsidR="0047751A" w:rsidRPr="009617FC">
        <w:rPr>
          <w:rFonts w:ascii="Arial" w:hAnsi="Arial"/>
          <w:sz w:val="22"/>
          <w:szCs w:val="22"/>
        </w:rPr>
        <w:t>one-point</w:t>
      </w:r>
      <w:r w:rsidRPr="009617FC">
        <w:rPr>
          <w:rFonts w:ascii="Arial" w:hAnsi="Arial"/>
          <w:sz w:val="22"/>
          <w:szCs w:val="22"/>
        </w:rPr>
        <w:t xml:space="preserve"> increment raise as per the standard model contract for Clerks</w:t>
      </w:r>
      <w:r w:rsidR="00C8203A">
        <w:rPr>
          <w:rFonts w:ascii="Arial" w:hAnsi="Arial"/>
          <w:sz w:val="22"/>
          <w:szCs w:val="22"/>
        </w:rPr>
        <w:t>.</w:t>
      </w:r>
    </w:p>
    <w:p w14:paraId="7616EB85" w14:textId="77777777" w:rsidR="00E30D0C" w:rsidRDefault="00E30D0C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142291BC" w14:textId="3199D00C" w:rsidR="0047751A" w:rsidRDefault="008A542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726A55">
        <w:rPr>
          <w:rFonts w:ascii="Arial" w:hAnsi="Arial"/>
          <w:sz w:val="22"/>
          <w:szCs w:val="22"/>
        </w:rPr>
        <w:t xml:space="preserve">. </w:t>
      </w:r>
      <w:r w:rsidR="00726A55">
        <w:rPr>
          <w:rFonts w:ascii="Arial" w:hAnsi="Arial"/>
          <w:sz w:val="22"/>
          <w:szCs w:val="22"/>
        </w:rPr>
        <w:tab/>
      </w:r>
      <w:r w:rsidR="0047751A">
        <w:rPr>
          <w:rFonts w:ascii="Arial" w:hAnsi="Arial"/>
          <w:sz w:val="22"/>
          <w:szCs w:val="22"/>
        </w:rPr>
        <w:t>General Power of Competence – To confirm that the Parish Council meets the criteria for eligibility at this point in time.</w:t>
      </w:r>
    </w:p>
    <w:p w14:paraId="0C62A436" w14:textId="77777777" w:rsidR="0047751A" w:rsidRDefault="0047751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A2DAC58" w14:textId="5E144BD2" w:rsidR="00E30D0C" w:rsidRDefault="008A542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47751A">
        <w:rPr>
          <w:rFonts w:ascii="Arial" w:hAnsi="Arial"/>
          <w:sz w:val="22"/>
          <w:szCs w:val="22"/>
        </w:rPr>
        <w:t xml:space="preserve">. </w:t>
      </w:r>
      <w:r w:rsidR="0047751A">
        <w:rPr>
          <w:rFonts w:ascii="Arial" w:hAnsi="Arial"/>
          <w:sz w:val="22"/>
          <w:szCs w:val="22"/>
        </w:rPr>
        <w:tab/>
      </w:r>
      <w:r w:rsidR="00E30D0C">
        <w:rPr>
          <w:rFonts w:ascii="Arial" w:hAnsi="Arial"/>
          <w:sz w:val="22"/>
          <w:szCs w:val="22"/>
        </w:rPr>
        <w:t>Urban Grass cutting contract – To re-</w:t>
      </w:r>
      <w:r w:rsidR="0047751A">
        <w:rPr>
          <w:rFonts w:ascii="Arial" w:hAnsi="Arial"/>
          <w:sz w:val="22"/>
          <w:szCs w:val="22"/>
        </w:rPr>
        <w:t>confirm</w:t>
      </w:r>
      <w:r w:rsidR="00E30D0C">
        <w:rPr>
          <w:rFonts w:ascii="Arial" w:hAnsi="Arial"/>
          <w:sz w:val="22"/>
          <w:szCs w:val="22"/>
        </w:rPr>
        <w:t xml:space="preserve"> a new </w:t>
      </w:r>
      <w:r w:rsidR="00BA6338">
        <w:rPr>
          <w:rFonts w:ascii="Arial" w:hAnsi="Arial"/>
          <w:sz w:val="22"/>
          <w:szCs w:val="22"/>
        </w:rPr>
        <w:t xml:space="preserve">service level </w:t>
      </w:r>
      <w:r w:rsidR="0047751A">
        <w:rPr>
          <w:rFonts w:ascii="Arial" w:hAnsi="Arial"/>
          <w:sz w:val="22"/>
          <w:szCs w:val="22"/>
        </w:rPr>
        <w:t>three-year</w:t>
      </w:r>
      <w:r w:rsidR="00E30D0C">
        <w:rPr>
          <w:rFonts w:ascii="Arial" w:hAnsi="Arial"/>
          <w:sz w:val="22"/>
          <w:szCs w:val="22"/>
        </w:rPr>
        <w:t xml:space="preserve"> agreement with LCC</w:t>
      </w:r>
      <w:r w:rsidR="00BA6338">
        <w:rPr>
          <w:rFonts w:ascii="Arial" w:hAnsi="Arial"/>
          <w:sz w:val="22"/>
          <w:szCs w:val="22"/>
        </w:rPr>
        <w:t xml:space="preserve"> with the Parish Council continuing </w:t>
      </w:r>
      <w:r w:rsidR="00E30D0C">
        <w:rPr>
          <w:rFonts w:ascii="Arial" w:hAnsi="Arial"/>
          <w:sz w:val="22"/>
          <w:szCs w:val="22"/>
        </w:rPr>
        <w:t>to undertake the mowing of all urban grass verges</w:t>
      </w:r>
      <w:r w:rsidR="00BA6338">
        <w:rPr>
          <w:rFonts w:ascii="Arial" w:hAnsi="Arial"/>
          <w:sz w:val="22"/>
          <w:szCs w:val="22"/>
        </w:rPr>
        <w:t xml:space="preserve"> in the Parish</w:t>
      </w:r>
    </w:p>
    <w:p w14:paraId="08A8D267" w14:textId="4F9C6D0B" w:rsidR="00E30D0C" w:rsidRDefault="00E30D0C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F101E9B" w14:textId="7179FA69" w:rsidR="00E30D0C" w:rsidRDefault="00E30D0C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8A5420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47751A">
        <w:rPr>
          <w:rFonts w:ascii="Arial" w:hAnsi="Arial"/>
          <w:sz w:val="22"/>
          <w:szCs w:val="22"/>
        </w:rPr>
        <w:t>To approve the annual membership fee to Campaign to Protect Rural England</w:t>
      </w:r>
    </w:p>
    <w:p w14:paraId="2E1E86B9" w14:textId="642340BF" w:rsidR="0047751A" w:rsidRDefault="0047751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777BB8D" w14:textId="63682DE9" w:rsidR="0047751A" w:rsidRDefault="0047751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8A5420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To consider making a </w:t>
      </w:r>
      <w:r w:rsidR="00013D4A">
        <w:rPr>
          <w:rFonts w:ascii="Arial" w:hAnsi="Arial"/>
          <w:sz w:val="22"/>
          <w:szCs w:val="22"/>
        </w:rPr>
        <w:t xml:space="preserve">grant </w:t>
      </w:r>
      <w:r>
        <w:rPr>
          <w:rFonts w:ascii="Arial" w:hAnsi="Arial"/>
          <w:sz w:val="22"/>
          <w:szCs w:val="22"/>
        </w:rPr>
        <w:t xml:space="preserve">donation to the local Netball Group </w:t>
      </w:r>
    </w:p>
    <w:p w14:paraId="4284D574" w14:textId="7CFDA8E4" w:rsidR="00013D4A" w:rsidRDefault="00013D4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A45264B" w14:textId="1CC0E245" w:rsidR="00013D4A" w:rsidRDefault="00013D4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8A542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To consider making the annual grant donation to CD Museum </w:t>
      </w:r>
    </w:p>
    <w:p w14:paraId="5ECA9E5E" w14:textId="1E2A5BAF" w:rsidR="00013D4A" w:rsidRDefault="00013D4A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80B0172" w14:textId="24AAE8DA" w:rsidR="006F25EB" w:rsidRDefault="00013D4A" w:rsidP="006F25EB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8A542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</w:r>
      <w:r w:rsidR="006F25EB">
        <w:rPr>
          <w:rFonts w:ascii="Arial" w:hAnsi="Arial"/>
          <w:sz w:val="22"/>
          <w:szCs w:val="22"/>
        </w:rPr>
        <w:t xml:space="preserve">May Day/VE Day 2020 – What’s the plan? (Deferred from committees) </w:t>
      </w:r>
    </w:p>
    <w:p w14:paraId="6DFBC1D4" w14:textId="0A74A5D8" w:rsidR="006F25EB" w:rsidRDefault="006F25EB" w:rsidP="006F25EB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7F4AA723" w14:textId="471EF9DF" w:rsidR="006F25EB" w:rsidRDefault="006F25EB" w:rsidP="006F25EB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BA6338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St Edwards church (Deferred from committees)  </w:t>
      </w:r>
    </w:p>
    <w:p w14:paraId="368696CC" w14:textId="77777777" w:rsidR="006F25EB" w:rsidRDefault="006F25EB" w:rsidP="00C8203A">
      <w:pPr>
        <w:widowControl w:val="0"/>
        <w:numPr>
          <w:ilvl w:val="0"/>
          <w:numId w:val="8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Quinquennial report – Plan of action and to consider report and quotes for highlighted work. </w:t>
      </w:r>
    </w:p>
    <w:p w14:paraId="6DFAE4F8" w14:textId="77777777" w:rsidR="006F25EB" w:rsidRDefault="006F25EB" w:rsidP="00C8203A">
      <w:pPr>
        <w:widowControl w:val="0"/>
        <w:numPr>
          <w:ilvl w:val="0"/>
          <w:numId w:val="8"/>
        </w:numPr>
        <w:ind w:left="1134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Tree report/works – Update and consideration of the relevant reports and quotes to allow the work to be undertaken early autumn.</w:t>
      </w:r>
    </w:p>
    <w:p w14:paraId="27D6802B" w14:textId="0554F217" w:rsidR="006F25EB" w:rsidRDefault="006F25EB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6D80891" w14:textId="53FBA039" w:rsidR="006F25EB" w:rsidRDefault="006F25EB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BA6338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>Operation London Bridge – Advice and plan of action from NWLDC; to consider a policy/plan for Castle Donington?</w:t>
      </w:r>
    </w:p>
    <w:p w14:paraId="2E4FFF86" w14:textId="77777777" w:rsidR="00E30D0C" w:rsidRDefault="00E30D0C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4383D5A" w14:textId="33EE665A" w:rsidR="00726A55" w:rsidRDefault="008A5420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BA6338">
        <w:rPr>
          <w:rFonts w:ascii="Arial" w:hAnsi="Arial"/>
          <w:sz w:val="22"/>
          <w:szCs w:val="22"/>
        </w:rPr>
        <w:t>8</w:t>
      </w:r>
      <w:r w:rsidR="006F25EB">
        <w:rPr>
          <w:rFonts w:ascii="Arial" w:hAnsi="Arial"/>
          <w:sz w:val="22"/>
          <w:szCs w:val="22"/>
        </w:rPr>
        <w:t xml:space="preserve">. </w:t>
      </w:r>
      <w:r w:rsidR="006F25EB">
        <w:rPr>
          <w:rFonts w:ascii="Arial" w:hAnsi="Arial"/>
          <w:sz w:val="22"/>
          <w:szCs w:val="22"/>
        </w:rPr>
        <w:tab/>
      </w:r>
      <w:r w:rsidR="00726A55">
        <w:rPr>
          <w:rFonts w:ascii="Arial" w:hAnsi="Arial"/>
          <w:sz w:val="22"/>
          <w:szCs w:val="22"/>
        </w:rPr>
        <w:t>Planning Applications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40"/>
        <w:gridCol w:w="2875"/>
        <w:gridCol w:w="4536"/>
      </w:tblGrid>
      <w:tr w:rsidR="00522E8A" w:rsidRPr="00522E8A" w14:paraId="6945F533" w14:textId="77777777" w:rsidTr="00522E8A">
        <w:trPr>
          <w:trHeight w:val="24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4E06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19/01496/OUTM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0F92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Land South of Junction off the A50 Castle Donington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5A9C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Development of up to 92,500 sq m GIA of Storage and Distribution units (B8), industrial units (B2) and light industrial units (B1c); service yards and parking areas; new vehicular accesses off Trent Lane/Station Road and Ryecroft Road; with associated earthworks, drainage and attenuation features and other associated works (Outline, all matter reserved except for the principal means of vehicular access to the site).</w:t>
            </w:r>
          </w:p>
        </w:tc>
      </w:tr>
      <w:tr w:rsidR="00522E8A" w:rsidRPr="00522E8A" w14:paraId="4F54B173" w14:textId="77777777" w:rsidTr="00522E8A">
        <w:trPr>
          <w:trHeight w:val="7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043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19/01701/AIR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F20D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Cyclamen Security Screening Unit, Cargo, East Midlands Airport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9AF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Proposed relocated Cyclamen Cargo Screening Unit (revised unit)</w:t>
            </w:r>
          </w:p>
        </w:tc>
      </w:tr>
      <w:tr w:rsidR="00522E8A" w:rsidRPr="00522E8A" w14:paraId="43390B3B" w14:textId="77777777" w:rsidTr="00522E8A">
        <w:trPr>
          <w:trHeight w:val="82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F6D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19/01643/FUL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A2F4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16 Barroon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5C4E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Two storey rear extension, extension and conversion of loft space and rendering of entire property</w:t>
            </w:r>
          </w:p>
        </w:tc>
      </w:tr>
      <w:tr w:rsidR="00522E8A" w:rsidRPr="00522E8A" w14:paraId="3433F3C3" w14:textId="77777777" w:rsidTr="00522E8A">
        <w:trPr>
          <w:trHeight w:val="83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B206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19/01718/ADC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6080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The Jolly Potters, 36 Hillside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03EA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Proposed replacement and additional illuminated and non-illuminated signage to the front and side elevations</w:t>
            </w:r>
          </w:p>
        </w:tc>
      </w:tr>
      <w:tr w:rsidR="00522E8A" w:rsidRPr="00522E8A" w14:paraId="4D09F67C" w14:textId="77777777" w:rsidTr="00522E8A">
        <w:trPr>
          <w:trHeight w:val="5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4BD1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19/01511/ADC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71CF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44C Borough Street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E6B8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Display of non-illuminated fascia sign and placard sign</w:t>
            </w:r>
          </w:p>
        </w:tc>
      </w:tr>
      <w:tr w:rsidR="00522E8A" w:rsidRPr="00522E8A" w14:paraId="2B8743E8" w14:textId="77777777" w:rsidTr="00522E8A">
        <w:trPr>
          <w:trHeight w:val="10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E47E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19/00076/REMM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6967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Land to the South of Park Lane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4DAA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Re-consultation - Erection of 213 dwellings and associated works (Reserved matters to outline panning permission ref 16/00465/VCUM)</w:t>
            </w:r>
          </w:p>
        </w:tc>
      </w:tr>
      <w:tr w:rsidR="00522E8A" w:rsidRPr="00522E8A" w14:paraId="505CAFAD" w14:textId="77777777" w:rsidTr="00522E8A">
        <w:trPr>
          <w:trHeight w:val="10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EA41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19/01788/VCU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AB0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71 The Spittal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B25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Variation of conditions 2, 11 and 12 of planning permission 17/00194/FUL to allow for amendments to the landscaping to the eastern boundary</w:t>
            </w:r>
          </w:p>
        </w:tc>
      </w:tr>
      <w:tr w:rsidR="00522E8A" w:rsidRPr="00522E8A" w14:paraId="446B1448" w14:textId="77777777" w:rsidTr="00522E8A">
        <w:trPr>
          <w:trHeight w:val="143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5761" w14:textId="3DBFE9AD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17/01336/OUTM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5A02" w14:textId="77777777" w:rsidR="00522E8A" w:rsidRDefault="00522E8A" w:rsidP="00522E8A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East of Carnival Way</w:t>
            </w:r>
          </w:p>
          <w:p w14:paraId="38ADAF22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A246BDD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24AE62F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E6D7E4D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9933905" w14:textId="77777777" w:rsidR="00522E8A" w:rsidRDefault="00522E8A" w:rsidP="00522E8A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2489208C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5B73" w14:textId="1FFF6822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Employment development incorporating a mix of B1(C), B2 and B8 use including new access roads, footpaths, cycleways and green infrastructure (outline - all matters other than part access reserved)</w:t>
            </w:r>
          </w:p>
        </w:tc>
      </w:tr>
    </w:tbl>
    <w:p w14:paraId="52CDBC45" w14:textId="61943DAE" w:rsidR="005F2F8D" w:rsidRDefault="005F2F8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D05D475" w14:textId="5D336747" w:rsidR="00DC3742" w:rsidRDefault="00BA6338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</w:t>
      </w:r>
      <w:r w:rsidR="00BE641D">
        <w:rPr>
          <w:rFonts w:ascii="Arial" w:hAnsi="Arial"/>
          <w:sz w:val="22"/>
          <w:szCs w:val="22"/>
        </w:rPr>
        <w:t>.</w:t>
      </w:r>
      <w:r w:rsidR="00726A55">
        <w:rPr>
          <w:rFonts w:ascii="Arial" w:hAnsi="Arial"/>
          <w:sz w:val="22"/>
          <w:szCs w:val="22"/>
        </w:rPr>
        <w:t xml:space="preserve"> </w:t>
      </w:r>
      <w:r w:rsidR="00726A55">
        <w:rPr>
          <w:rFonts w:ascii="Arial" w:hAnsi="Arial"/>
          <w:sz w:val="22"/>
          <w:szCs w:val="22"/>
        </w:rPr>
        <w:tab/>
        <w:t xml:space="preserve">Planning Permissions 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940"/>
        <w:gridCol w:w="2080"/>
        <w:gridCol w:w="2660"/>
        <w:gridCol w:w="2000"/>
        <w:gridCol w:w="1180"/>
      </w:tblGrid>
      <w:tr w:rsidR="00522E8A" w:rsidRPr="00522E8A" w14:paraId="21B22682" w14:textId="77777777" w:rsidTr="00522E8A">
        <w:trPr>
          <w:trHeight w:val="10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20E8" w14:textId="77777777" w:rsidR="00522E8A" w:rsidRPr="00522E8A" w:rsidRDefault="00522E8A" w:rsidP="00522E8A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19/01346/FUL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F48" w14:textId="77777777" w:rsidR="00522E8A" w:rsidRPr="00522E8A" w:rsidRDefault="00522E8A" w:rsidP="00522E8A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 Piper Avenue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3F52" w14:textId="77777777" w:rsidR="00522E8A" w:rsidRPr="00522E8A" w:rsidRDefault="00522E8A" w:rsidP="00522E8A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Single storey rear extension and garage conversion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EF2C" w14:textId="77777777" w:rsidR="00522E8A" w:rsidRPr="00522E8A" w:rsidRDefault="00522E8A" w:rsidP="00522E8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E8A">
              <w:rPr>
                <w:rFonts w:ascii="Arial" w:hAnsi="Arial" w:cs="Arial"/>
                <w:sz w:val="22"/>
                <w:szCs w:val="22"/>
                <w:lang w:val="en-US" w:eastAsia="en-US"/>
              </w:rPr>
              <w:t>Object - over development of site and loss of garage use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68A4" w14:textId="77777777" w:rsidR="00522E8A" w:rsidRPr="00522E8A" w:rsidRDefault="00522E8A" w:rsidP="00522E8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2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6B7038C6" w14:textId="77777777" w:rsidR="008A5420" w:rsidRDefault="008A5420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6D35B7DE" w14:textId="563CFCD6" w:rsidR="008A5420" w:rsidRDefault="008A5420" w:rsidP="008A542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522E8A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>Clerk’s r</w:t>
      </w:r>
      <w:r w:rsidRPr="000F389B">
        <w:rPr>
          <w:rFonts w:ascii="Arial" w:hAnsi="Arial"/>
          <w:sz w:val="22"/>
          <w:szCs w:val="22"/>
        </w:rPr>
        <w:t>eport</w:t>
      </w:r>
    </w:p>
    <w:p w14:paraId="08B6DECB" w14:textId="4BA796DA" w:rsidR="008A5420" w:rsidRDefault="00BA6338" w:rsidP="008A5420">
      <w:pPr>
        <w:pStyle w:val="ListParagraph"/>
        <w:numPr>
          <w:ilvl w:val="0"/>
          <w:numId w:val="4"/>
        </w:numPr>
        <w:ind w:left="993" w:hanging="284"/>
        <w:rPr>
          <w:rFonts w:ascii="Arial" w:hAnsi="Arial"/>
          <w:sz w:val="22"/>
          <w:szCs w:val="22"/>
        </w:rPr>
      </w:pPr>
      <w:bookmarkStart w:id="2" w:name="_Hlk19785343"/>
      <w:r>
        <w:rPr>
          <w:rFonts w:ascii="Arial" w:hAnsi="Arial"/>
          <w:sz w:val="22"/>
          <w:szCs w:val="22"/>
        </w:rPr>
        <w:t xml:space="preserve">For Councillors Information – </w:t>
      </w:r>
      <w:r w:rsidR="008A5420">
        <w:rPr>
          <w:rFonts w:ascii="Arial" w:hAnsi="Arial"/>
          <w:sz w:val="22"/>
          <w:szCs w:val="22"/>
        </w:rPr>
        <w:t xml:space="preserve">Moira </w:t>
      </w:r>
      <w:bookmarkEnd w:id="2"/>
      <w:r w:rsidR="008A5420">
        <w:rPr>
          <w:rFonts w:ascii="Arial" w:hAnsi="Arial"/>
          <w:sz w:val="22"/>
          <w:szCs w:val="22"/>
        </w:rPr>
        <w:t xml:space="preserve">Dale – Deed of grant for work to install electric cable across the Parish Council land – Deed signed and agreed commute sum received.  </w:t>
      </w:r>
    </w:p>
    <w:p w14:paraId="6A8DD88D" w14:textId="4EB06841" w:rsidR="008A5420" w:rsidRDefault="00BA6338" w:rsidP="008A5420">
      <w:pPr>
        <w:pStyle w:val="ListParagraph"/>
        <w:numPr>
          <w:ilvl w:val="0"/>
          <w:numId w:val="4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Councillors Information – </w:t>
      </w:r>
      <w:r w:rsidR="008A5420">
        <w:rPr>
          <w:rFonts w:ascii="Arial" w:hAnsi="Arial"/>
          <w:sz w:val="22"/>
          <w:szCs w:val="22"/>
        </w:rPr>
        <w:t>Roxhill funds – The final instalment of these funds under the Development Consent Order have now been received albeit a little later.  However, the lateness means that they had to pay an additional £6875.24</w:t>
      </w:r>
      <w:r>
        <w:rPr>
          <w:rFonts w:ascii="Arial" w:hAnsi="Arial"/>
          <w:sz w:val="22"/>
          <w:szCs w:val="22"/>
        </w:rPr>
        <w:t xml:space="preserve"> in interest</w:t>
      </w:r>
      <w:r w:rsidR="008A5420">
        <w:rPr>
          <w:rFonts w:ascii="Arial" w:hAnsi="Arial"/>
          <w:sz w:val="22"/>
          <w:szCs w:val="22"/>
        </w:rPr>
        <w:t xml:space="preserve">.  </w:t>
      </w:r>
    </w:p>
    <w:p w14:paraId="5EB98C03" w14:textId="16FD9BE6" w:rsidR="008A5420" w:rsidRPr="00C8203A" w:rsidRDefault="00BA6338" w:rsidP="008A5420">
      <w:pPr>
        <w:pStyle w:val="ListParagraph"/>
        <w:numPr>
          <w:ilvl w:val="0"/>
          <w:numId w:val="4"/>
        </w:numPr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Councillors Information – </w:t>
      </w:r>
      <w:r w:rsidR="008A5420">
        <w:rPr>
          <w:rFonts w:ascii="Arial" w:hAnsi="Arial"/>
          <w:sz w:val="22"/>
          <w:szCs w:val="22"/>
        </w:rPr>
        <w:t xml:space="preserve">HS2 – Phase 2b Design Refinement.  In June the Parish Council </w:t>
      </w:r>
      <w:r>
        <w:rPr>
          <w:rFonts w:ascii="Arial" w:hAnsi="Arial"/>
          <w:sz w:val="22"/>
          <w:szCs w:val="22"/>
        </w:rPr>
        <w:t>only received the documents about</w:t>
      </w:r>
      <w:r w:rsidR="008A5420">
        <w:rPr>
          <w:rFonts w:ascii="Arial" w:hAnsi="Arial"/>
          <w:sz w:val="22"/>
          <w:szCs w:val="22"/>
        </w:rPr>
        <w:t xml:space="preserve"> the proposals, since then the District Council support officer for this project has been out to meet with the Clerk and a draft response was produced for all parishes</w:t>
      </w:r>
      <w:r>
        <w:rPr>
          <w:rFonts w:ascii="Arial" w:hAnsi="Arial"/>
          <w:sz w:val="22"/>
          <w:szCs w:val="22"/>
        </w:rPr>
        <w:t xml:space="preserve"> in NWL</w:t>
      </w:r>
      <w:r w:rsidR="008A5420">
        <w:rPr>
          <w:rFonts w:ascii="Arial" w:hAnsi="Arial"/>
          <w:sz w:val="22"/>
          <w:szCs w:val="22"/>
        </w:rPr>
        <w:t xml:space="preserve"> that had made comments in the past.  These comments, with the Parish Council previous ones</w:t>
      </w:r>
      <w:r>
        <w:rPr>
          <w:rFonts w:ascii="Arial" w:hAnsi="Arial"/>
          <w:sz w:val="22"/>
          <w:szCs w:val="22"/>
        </w:rPr>
        <w:t>,</w:t>
      </w:r>
      <w:r w:rsidR="008A5420">
        <w:rPr>
          <w:rFonts w:ascii="Arial" w:hAnsi="Arial"/>
          <w:sz w:val="22"/>
          <w:szCs w:val="22"/>
        </w:rPr>
        <w:t xml:space="preserve"> were submitted following discussion with the Chairman and Vice-C</w:t>
      </w:r>
      <w:r w:rsidR="008A5420" w:rsidRPr="00C8203A">
        <w:rPr>
          <w:rFonts w:ascii="Arial" w:hAnsi="Arial"/>
          <w:sz w:val="22"/>
          <w:szCs w:val="22"/>
        </w:rPr>
        <w:t xml:space="preserve">hairman.     </w:t>
      </w:r>
    </w:p>
    <w:p w14:paraId="0F3D336C" w14:textId="77777777" w:rsidR="008A5420" w:rsidRDefault="008A5420" w:rsidP="008A5420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39EA7207" w14:textId="68102099" w:rsidR="008A5420" w:rsidRDefault="008A5420" w:rsidP="008A5420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522E8A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</w:t>
      </w:r>
      <w:r w:rsidRPr="000452A8">
        <w:rPr>
          <w:rFonts w:ascii="Arial" w:hAnsi="Arial"/>
          <w:sz w:val="22"/>
          <w:szCs w:val="22"/>
        </w:rPr>
        <w:t xml:space="preserve">  </w:t>
      </w:r>
      <w:r w:rsidRPr="000452A8">
        <w:rPr>
          <w:rFonts w:ascii="Arial" w:hAnsi="Arial"/>
          <w:sz w:val="22"/>
          <w:szCs w:val="22"/>
        </w:rPr>
        <w:tab/>
        <w:t>Representatives' Reports, including reports from LCC and NWLDC councillors</w:t>
      </w:r>
    </w:p>
    <w:p w14:paraId="48FEED7C" w14:textId="4EA67035" w:rsidR="001D422A" w:rsidRDefault="001D422A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East Midlands Airport – The future of Airspace (MK, BS, BO)</w:t>
      </w:r>
    </w:p>
    <w:p w14:paraId="72254E6E" w14:textId="06BE2E32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Donington Park Consultative meeting</w:t>
      </w:r>
    </w:p>
    <w:p w14:paraId="1C3ED4A3" w14:textId="4107549C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Miller Homes development – Relief Road/Back Lane (RC/</w:t>
      </w:r>
      <w:r w:rsidR="001D422A">
        <w:rPr>
          <w:rFonts w:ascii="Arial" w:hAnsi="Arial"/>
          <w:sz w:val="22"/>
          <w:szCs w:val="22"/>
        </w:rPr>
        <w:t>BS</w:t>
      </w:r>
      <w:r>
        <w:rPr>
          <w:rFonts w:ascii="Arial" w:hAnsi="Arial"/>
          <w:sz w:val="22"/>
          <w:szCs w:val="22"/>
        </w:rPr>
        <w:t>)</w:t>
      </w:r>
    </w:p>
    <w:p w14:paraId="317042AA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Youth Club (AF/MK)</w:t>
      </w:r>
    </w:p>
    <w:p w14:paraId="3ABA383E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Library (AS)</w:t>
      </w:r>
    </w:p>
    <w:p w14:paraId="150C7D1D" w14:textId="153ABE36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Museum</w:t>
      </w:r>
      <w:r w:rsidR="001D422A">
        <w:rPr>
          <w:rFonts w:ascii="Arial" w:hAnsi="Arial"/>
          <w:sz w:val="22"/>
          <w:szCs w:val="22"/>
        </w:rPr>
        <w:t xml:space="preserve"> (AGS)</w:t>
      </w:r>
    </w:p>
    <w:p w14:paraId="1B288C2B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Trent Lane bus stops (BS)</w:t>
      </w:r>
    </w:p>
    <w:p w14:paraId="7D95FDCC" w14:textId="7F02558E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Proposed traffic calming through the village – meeting with LCC highways (BS, TS</w:t>
      </w:r>
      <w:r w:rsidR="000D6942">
        <w:rPr>
          <w:rFonts w:ascii="Arial" w:hAnsi="Arial"/>
          <w:sz w:val="22"/>
          <w:szCs w:val="22"/>
        </w:rPr>
        <w:t>, TP</w:t>
      </w:r>
      <w:r>
        <w:rPr>
          <w:rFonts w:ascii="Arial" w:hAnsi="Arial"/>
          <w:sz w:val="22"/>
          <w:szCs w:val="22"/>
        </w:rPr>
        <w:t xml:space="preserve"> &amp; RC)</w:t>
      </w:r>
    </w:p>
    <w:p w14:paraId="7E367371" w14:textId="6A205ABB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East Midlands Airport – Parking concerns (in the villages/red route update) (TS, </w:t>
      </w:r>
      <w:r w:rsidR="000D6942">
        <w:rPr>
          <w:rFonts w:ascii="Arial" w:hAnsi="Arial"/>
          <w:sz w:val="22"/>
          <w:szCs w:val="22"/>
        </w:rPr>
        <w:t>L</w:t>
      </w:r>
      <w:bookmarkStart w:id="3" w:name="_GoBack"/>
      <w:bookmarkEnd w:id="3"/>
      <w:r>
        <w:rPr>
          <w:rFonts w:ascii="Arial" w:hAnsi="Arial"/>
          <w:sz w:val="22"/>
          <w:szCs w:val="22"/>
        </w:rPr>
        <w:t xml:space="preserve">C)  </w:t>
      </w:r>
    </w:p>
    <w:p w14:paraId="09F7AB78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Park Lane to Kings Mills – Concerns raised about speeding traffic and also noise nuisance </w:t>
      </w:r>
      <w:r>
        <w:rPr>
          <w:rFonts w:ascii="Arial" w:hAnsi="Arial"/>
          <w:sz w:val="22"/>
          <w:szCs w:val="22"/>
        </w:rPr>
        <w:tab/>
      </w:r>
    </w:p>
    <w:p w14:paraId="7D79BFFB" w14:textId="3911B3E5" w:rsidR="008A5420" w:rsidRDefault="008A5420" w:rsidP="008A5420">
      <w:pPr>
        <w:pStyle w:val="ListParagraph"/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caused by the speeding traffic</w:t>
      </w:r>
      <w:r w:rsidR="001D422A">
        <w:rPr>
          <w:rFonts w:ascii="Arial" w:hAnsi="Arial"/>
          <w:sz w:val="22"/>
          <w:szCs w:val="22"/>
        </w:rPr>
        <w:t>; request for new village sign</w:t>
      </w:r>
      <w:r>
        <w:rPr>
          <w:rFonts w:ascii="Arial" w:hAnsi="Arial"/>
          <w:sz w:val="22"/>
          <w:szCs w:val="22"/>
        </w:rPr>
        <w:t xml:space="preserve"> – Update (LC)</w:t>
      </w:r>
    </w:p>
    <w:p w14:paraId="42C6F286" w14:textId="77777777" w:rsidR="008A5420" w:rsidRDefault="008A5420" w:rsidP="008A542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others </w:t>
      </w:r>
    </w:p>
    <w:bookmarkEnd w:id="0"/>
    <w:bookmarkEnd w:id="1"/>
    <w:p w14:paraId="49B9B7C8" w14:textId="77777777" w:rsidR="00B74D9B" w:rsidRPr="009E45D6" w:rsidRDefault="00B74D9B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777777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61826922" w14:textId="5882A355" w:rsidR="008A5420" w:rsidRDefault="008A5420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Wakes – 23-26 October 2019 </w:t>
      </w:r>
    </w:p>
    <w:p w14:paraId="58701C4A" w14:textId="56E31AA7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</w:t>
      </w:r>
      <w:r w:rsidR="008A5420">
        <w:rPr>
          <w:rFonts w:ascii="Arial" w:hAnsi="Arial"/>
          <w:sz w:val="22"/>
          <w:szCs w:val="22"/>
        </w:rPr>
        <w:t>31 October</w:t>
      </w:r>
      <w:r>
        <w:rPr>
          <w:rFonts w:ascii="Arial" w:hAnsi="Arial"/>
          <w:sz w:val="22"/>
          <w:szCs w:val="22"/>
        </w:rPr>
        <w:t xml:space="preserve"> 2019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1C4EB0BC" w14:textId="77777777" w:rsidR="00D55272" w:rsidRDefault="00D55272" w:rsidP="00816150">
      <w:pPr>
        <w:ind w:firstLine="720"/>
        <w:rPr>
          <w:rFonts w:ascii="Arial" w:hAnsi="Arial"/>
          <w:sz w:val="22"/>
          <w:szCs w:val="22"/>
        </w:rPr>
      </w:pPr>
    </w:p>
    <w:p w14:paraId="5C797950" w14:textId="3E3E8FA7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C8203A">
        <w:rPr>
          <w:rFonts w:ascii="Arial" w:hAnsi="Arial"/>
          <w:b/>
          <w:i/>
          <w:sz w:val="22"/>
          <w:szCs w:val="22"/>
        </w:rPr>
        <w:t>September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8A5420">
        <w:rPr>
          <w:rFonts w:ascii="Arial" w:hAnsi="Arial"/>
          <w:b/>
          <w:i/>
          <w:sz w:val="22"/>
          <w:szCs w:val="22"/>
        </w:rPr>
        <w:t>B Sizer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and </w:t>
      </w:r>
      <w:r w:rsidR="008A5420">
        <w:rPr>
          <w:rFonts w:ascii="Arial" w:hAnsi="Arial"/>
          <w:b/>
          <w:i/>
          <w:sz w:val="22"/>
          <w:szCs w:val="22"/>
        </w:rPr>
        <w:t>M Barker-Lane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30480048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F53B2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37DC2"/>
    <w:multiLevelType w:val="hybridMultilevel"/>
    <w:tmpl w:val="B0040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87FB6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37B"/>
    <w:rsid w:val="00A76B7D"/>
    <w:rsid w:val="00A779D8"/>
    <w:rsid w:val="00A81AEB"/>
    <w:rsid w:val="00A83D98"/>
    <w:rsid w:val="00A83FB2"/>
    <w:rsid w:val="00A8510D"/>
    <w:rsid w:val="00A85B04"/>
    <w:rsid w:val="00A860DB"/>
    <w:rsid w:val="00A869C5"/>
    <w:rsid w:val="00A86CDB"/>
    <w:rsid w:val="00A87DC1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0C"/>
    <w:rsid w:val="00E30D31"/>
    <w:rsid w:val="00E314F0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9699-78FC-4C63-AC2D-E802ACFD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1384</TotalTime>
  <Pages>4</Pages>
  <Words>1193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7</cp:revision>
  <cp:lastPrinted>2019-09-20T09:07:00Z</cp:lastPrinted>
  <dcterms:created xsi:type="dcterms:W3CDTF">2019-09-18T16:11:00Z</dcterms:created>
  <dcterms:modified xsi:type="dcterms:W3CDTF">2019-09-20T09:21:00Z</dcterms:modified>
</cp:coreProperties>
</file>