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5249" w14:textId="77777777" w:rsidR="00FE5921" w:rsidRPr="00F72C0F" w:rsidRDefault="00AF5C65" w:rsidP="00FE5921">
      <w:pPr>
        <w:jc w:val="center"/>
        <w:rPr>
          <w:rFonts w:ascii="Arial" w:hAnsi="Arial" w:cs="Arial"/>
          <w:b/>
          <w:caps/>
        </w:rPr>
      </w:pPr>
      <w:r w:rsidRPr="00F72C0F">
        <w:rPr>
          <w:rFonts w:ascii="Arial" w:hAnsi="Arial" w:cs="Arial"/>
          <w:b/>
          <w:caps/>
        </w:rPr>
        <w:t>CASTLE DONINGTON Parish CouncIL</w:t>
      </w:r>
    </w:p>
    <w:p w14:paraId="2CBE9F3A" w14:textId="77777777" w:rsidR="00FE5921" w:rsidRPr="00F72C0F" w:rsidRDefault="00FE5921" w:rsidP="00FE5921">
      <w:pPr>
        <w:jc w:val="center"/>
        <w:rPr>
          <w:rFonts w:ascii="Arial" w:hAnsi="Arial" w:cs="Arial"/>
          <w:b/>
        </w:rPr>
      </w:pPr>
    </w:p>
    <w:p w14:paraId="27EF2C58" w14:textId="77777777" w:rsidR="00FE5921" w:rsidRPr="00F72C0F" w:rsidRDefault="006F1F1B" w:rsidP="00FE5921">
      <w:pPr>
        <w:jc w:val="center"/>
        <w:rPr>
          <w:rFonts w:ascii="Arial" w:hAnsi="Arial" w:cs="Arial"/>
          <w:b/>
          <w:u w:val="single"/>
        </w:rPr>
      </w:pPr>
      <w:r w:rsidRPr="00F72C0F">
        <w:rPr>
          <w:rFonts w:ascii="Arial" w:hAnsi="Arial" w:cs="Arial"/>
          <w:b/>
          <w:u w:val="single"/>
        </w:rPr>
        <w:t xml:space="preserve">INTERNAL </w:t>
      </w:r>
      <w:r w:rsidR="00FE5921" w:rsidRPr="00F72C0F">
        <w:rPr>
          <w:rFonts w:ascii="Arial" w:hAnsi="Arial" w:cs="Arial"/>
          <w:b/>
          <w:u w:val="single"/>
        </w:rPr>
        <w:t>AUDIT</w:t>
      </w:r>
      <w:r w:rsidR="00206058" w:rsidRPr="00F72C0F">
        <w:rPr>
          <w:rFonts w:ascii="Arial" w:hAnsi="Arial" w:cs="Arial"/>
          <w:b/>
          <w:u w:val="single"/>
        </w:rPr>
        <w:t xml:space="preserve"> –</w:t>
      </w:r>
      <w:r w:rsidR="000B0719">
        <w:rPr>
          <w:rFonts w:ascii="Arial" w:hAnsi="Arial" w:cs="Arial"/>
          <w:b/>
          <w:u w:val="single"/>
        </w:rPr>
        <w:t>FINAL</w:t>
      </w:r>
      <w:r w:rsidR="00A34FBB" w:rsidRPr="00F72C0F">
        <w:rPr>
          <w:rFonts w:ascii="Arial" w:hAnsi="Arial" w:cs="Arial"/>
          <w:b/>
          <w:u w:val="single"/>
        </w:rPr>
        <w:t xml:space="preserve"> </w:t>
      </w:r>
      <w:r w:rsidR="00AF72BA">
        <w:rPr>
          <w:rFonts w:ascii="Arial" w:hAnsi="Arial" w:cs="Arial"/>
          <w:b/>
          <w:u w:val="single"/>
        </w:rPr>
        <w:t>(DRAFT)</w:t>
      </w:r>
      <w:r w:rsidR="00A34FBB" w:rsidRPr="00F72C0F">
        <w:rPr>
          <w:rFonts w:ascii="Arial" w:hAnsi="Arial" w:cs="Arial"/>
          <w:b/>
          <w:u w:val="single"/>
        </w:rPr>
        <w:t>Report</w:t>
      </w:r>
      <w:r w:rsidRPr="00F72C0F">
        <w:rPr>
          <w:rFonts w:ascii="Arial" w:hAnsi="Arial" w:cs="Arial"/>
          <w:b/>
          <w:u w:val="single"/>
        </w:rPr>
        <w:t xml:space="preserve"> 202</w:t>
      </w:r>
      <w:r w:rsidR="00206058" w:rsidRPr="00F72C0F">
        <w:rPr>
          <w:rFonts w:ascii="Arial" w:hAnsi="Arial" w:cs="Arial"/>
          <w:b/>
          <w:u w:val="single"/>
        </w:rPr>
        <w:t>1</w:t>
      </w:r>
      <w:r w:rsidRPr="00F72C0F">
        <w:rPr>
          <w:rFonts w:ascii="Arial" w:hAnsi="Arial" w:cs="Arial"/>
          <w:b/>
          <w:u w:val="single"/>
        </w:rPr>
        <w:t>/2</w:t>
      </w:r>
      <w:r w:rsidR="00206058" w:rsidRPr="00F72C0F">
        <w:rPr>
          <w:rFonts w:ascii="Arial" w:hAnsi="Arial" w:cs="Arial"/>
          <w:b/>
          <w:u w:val="single"/>
        </w:rPr>
        <w:t>2</w:t>
      </w:r>
    </w:p>
    <w:p w14:paraId="1D84EF42" w14:textId="77777777" w:rsidR="00FE5921" w:rsidRPr="00F72C0F" w:rsidRDefault="00FE5921" w:rsidP="00FE5921">
      <w:pPr>
        <w:rPr>
          <w:rFonts w:ascii="Arial" w:hAnsi="Arial" w:cs="Arial"/>
        </w:rPr>
      </w:pPr>
    </w:p>
    <w:p w14:paraId="0FDB6ECD" w14:textId="77777777" w:rsidR="00FE5921" w:rsidRPr="00F72C0F" w:rsidRDefault="00985E4F" w:rsidP="00FE5921">
      <w:pPr>
        <w:rPr>
          <w:rFonts w:ascii="Arial" w:hAnsi="Arial" w:cs="Arial"/>
          <w:b/>
        </w:rPr>
      </w:pPr>
      <w:r w:rsidRPr="00F72C0F">
        <w:rPr>
          <w:rFonts w:ascii="Arial" w:hAnsi="Arial" w:cs="Arial"/>
          <w:b/>
          <w:caps/>
        </w:rPr>
        <w:t>1.</w:t>
      </w:r>
      <w:r w:rsidRPr="00F72C0F">
        <w:rPr>
          <w:rFonts w:ascii="Arial" w:hAnsi="Arial" w:cs="Arial"/>
          <w:b/>
          <w:caps/>
          <w:u w:val="single"/>
        </w:rPr>
        <w:t xml:space="preserve"> REVIEW</w:t>
      </w:r>
      <w:r w:rsidR="00FE5921" w:rsidRPr="00F72C0F">
        <w:rPr>
          <w:rFonts w:ascii="Arial" w:hAnsi="Arial" w:cs="Arial"/>
          <w:b/>
          <w:caps/>
          <w:u w:val="single"/>
        </w:rPr>
        <w:t xml:space="preserve"> of Internal Controls</w:t>
      </w:r>
      <w:r w:rsidR="00FE5921" w:rsidRPr="00F72C0F">
        <w:rPr>
          <w:rFonts w:ascii="Arial" w:hAnsi="Arial" w:cs="Arial"/>
          <w:b/>
        </w:rPr>
        <w:t xml:space="preserve"> </w:t>
      </w:r>
    </w:p>
    <w:p w14:paraId="70366E4F" w14:textId="77777777" w:rsidR="00FE5921" w:rsidRPr="00F72C0F" w:rsidRDefault="00FE5921" w:rsidP="00FE5921">
      <w:pPr>
        <w:ind w:left="360"/>
        <w:rPr>
          <w:rFonts w:ascii="Arial" w:hAnsi="Arial" w:cs="Arial"/>
        </w:rPr>
      </w:pPr>
    </w:p>
    <w:p w14:paraId="7332C39C" w14:textId="77777777" w:rsidR="00FE5921" w:rsidRPr="00F72C0F" w:rsidRDefault="00FE5921" w:rsidP="00FE5921">
      <w:pPr>
        <w:rPr>
          <w:rFonts w:ascii="Arial" w:hAnsi="Arial" w:cs="Arial"/>
        </w:rPr>
      </w:pPr>
      <w:r w:rsidRPr="00F72C0F">
        <w:rPr>
          <w:rFonts w:ascii="Arial" w:hAnsi="Arial" w:cs="Arial"/>
        </w:rPr>
        <w:t xml:space="preserve">This review of key internal controls is based on the minimum recommended internal controls for parish councils </w:t>
      </w:r>
      <w:r w:rsidR="00F30399" w:rsidRPr="00F72C0F">
        <w:rPr>
          <w:rFonts w:ascii="Arial" w:hAnsi="Arial" w:cs="Arial"/>
        </w:rPr>
        <w:t xml:space="preserve">(and Non Statutory </w:t>
      </w:r>
      <w:r w:rsidR="00985E4F" w:rsidRPr="00F72C0F">
        <w:rPr>
          <w:rFonts w:ascii="Arial" w:hAnsi="Arial" w:cs="Arial"/>
        </w:rPr>
        <w:t>Guidance for</w:t>
      </w:r>
      <w:r w:rsidR="00F30399" w:rsidRPr="00F72C0F">
        <w:rPr>
          <w:rFonts w:ascii="Arial" w:hAnsi="Arial" w:cs="Arial"/>
        </w:rPr>
        <w:t xml:space="preserve"> Internal Audit) in the</w:t>
      </w:r>
      <w:r w:rsidR="00A34FBB" w:rsidRPr="00F72C0F">
        <w:rPr>
          <w:rFonts w:ascii="Arial" w:hAnsi="Arial" w:cs="Arial"/>
        </w:rPr>
        <w:t xml:space="preserve"> “</w:t>
      </w:r>
      <w:r w:rsidR="00165446" w:rsidRPr="00F72C0F">
        <w:rPr>
          <w:rFonts w:ascii="Arial" w:hAnsi="Arial" w:cs="Arial"/>
        </w:rPr>
        <w:t xml:space="preserve">NALC Practitioners’ Guide on </w:t>
      </w:r>
      <w:r w:rsidRPr="00F72C0F">
        <w:rPr>
          <w:rFonts w:ascii="Arial" w:hAnsi="Arial" w:cs="Arial"/>
        </w:rPr>
        <w:t>Accountabil</w:t>
      </w:r>
      <w:r w:rsidR="001B453C" w:rsidRPr="00F72C0F">
        <w:rPr>
          <w:rFonts w:ascii="Arial" w:hAnsi="Arial" w:cs="Arial"/>
        </w:rPr>
        <w:t xml:space="preserve">ity </w:t>
      </w:r>
      <w:r w:rsidR="00E8335B" w:rsidRPr="00F72C0F">
        <w:rPr>
          <w:rFonts w:ascii="Arial" w:hAnsi="Arial" w:cs="Arial"/>
        </w:rPr>
        <w:t>and Governance</w:t>
      </w:r>
      <w:r w:rsidR="00F508AF" w:rsidRPr="00F72C0F">
        <w:rPr>
          <w:rFonts w:ascii="Arial" w:hAnsi="Arial" w:cs="Arial"/>
        </w:rPr>
        <w:t xml:space="preserve"> for Parish Councils (202</w:t>
      </w:r>
      <w:r w:rsidR="00206058" w:rsidRPr="00F72C0F">
        <w:rPr>
          <w:rFonts w:ascii="Arial" w:hAnsi="Arial" w:cs="Arial"/>
        </w:rPr>
        <w:t>1</w:t>
      </w:r>
      <w:r w:rsidR="00F508AF" w:rsidRPr="00F72C0F">
        <w:rPr>
          <w:rFonts w:ascii="Arial" w:hAnsi="Arial" w:cs="Arial"/>
        </w:rPr>
        <w:t>)</w:t>
      </w:r>
      <w:r w:rsidR="00E8335B" w:rsidRPr="00F72C0F">
        <w:rPr>
          <w:rFonts w:ascii="Arial" w:hAnsi="Arial" w:cs="Arial"/>
        </w:rPr>
        <w:t>”.</w:t>
      </w:r>
    </w:p>
    <w:p w14:paraId="7D871BB3" w14:textId="77777777" w:rsidR="00FE5921" w:rsidRPr="00F72C0F" w:rsidRDefault="00FE5921" w:rsidP="00FE5921">
      <w:pPr>
        <w:rPr>
          <w:rFonts w:ascii="Arial" w:hAnsi="Arial" w:cs="Arial"/>
        </w:rPr>
      </w:pPr>
    </w:p>
    <w:p w14:paraId="433E8EC0" w14:textId="77777777" w:rsidR="00FE5921" w:rsidRPr="00F72C0F" w:rsidRDefault="00206058" w:rsidP="00FE5921">
      <w:pPr>
        <w:rPr>
          <w:rFonts w:ascii="Arial" w:hAnsi="Arial" w:cs="Arial"/>
        </w:rPr>
      </w:pPr>
      <w:r w:rsidRPr="00F72C0F">
        <w:rPr>
          <w:rFonts w:ascii="Arial" w:hAnsi="Arial" w:cs="Arial"/>
        </w:rPr>
        <w:t xml:space="preserve">The </w:t>
      </w:r>
      <w:r w:rsidR="009B3E7D" w:rsidRPr="00F72C0F">
        <w:rPr>
          <w:rFonts w:ascii="Arial" w:hAnsi="Arial" w:cs="Arial"/>
        </w:rPr>
        <w:t xml:space="preserve">review of </w:t>
      </w:r>
      <w:r w:rsidR="00FE5921" w:rsidRPr="00F72C0F">
        <w:rPr>
          <w:rFonts w:ascii="Arial" w:hAnsi="Arial" w:cs="Arial"/>
        </w:rPr>
        <w:t xml:space="preserve">internal control </w:t>
      </w:r>
      <w:r w:rsidR="009B3E7D" w:rsidRPr="00F72C0F">
        <w:rPr>
          <w:rFonts w:ascii="Arial" w:hAnsi="Arial" w:cs="Arial"/>
        </w:rPr>
        <w:t xml:space="preserve">arrangements </w:t>
      </w:r>
      <w:r w:rsidR="00FE5921" w:rsidRPr="00F72C0F">
        <w:rPr>
          <w:rFonts w:ascii="Arial" w:hAnsi="Arial" w:cs="Arial"/>
        </w:rPr>
        <w:t xml:space="preserve">was carried out during a site visit on </w:t>
      </w:r>
      <w:r w:rsidR="00AF5C65" w:rsidRPr="00F72C0F">
        <w:rPr>
          <w:rFonts w:ascii="Arial" w:hAnsi="Arial" w:cs="Arial"/>
        </w:rPr>
        <w:t>14</w:t>
      </w:r>
      <w:r w:rsidR="00AF5C65" w:rsidRPr="00F72C0F">
        <w:rPr>
          <w:rFonts w:ascii="Arial" w:hAnsi="Arial" w:cs="Arial"/>
          <w:vertAlign w:val="superscript"/>
        </w:rPr>
        <w:t xml:space="preserve">th </w:t>
      </w:r>
      <w:r w:rsidR="00AF5C65" w:rsidRPr="00F72C0F">
        <w:rPr>
          <w:rFonts w:ascii="Arial" w:hAnsi="Arial" w:cs="Arial"/>
        </w:rPr>
        <w:t xml:space="preserve">February </w:t>
      </w:r>
      <w:r w:rsidR="000B0719">
        <w:rPr>
          <w:rFonts w:ascii="Arial" w:hAnsi="Arial" w:cs="Arial"/>
        </w:rPr>
        <w:t>and 24</w:t>
      </w:r>
      <w:r w:rsidR="000B0719" w:rsidRPr="000B0719">
        <w:rPr>
          <w:rFonts w:ascii="Arial" w:hAnsi="Arial" w:cs="Arial"/>
          <w:vertAlign w:val="superscript"/>
        </w:rPr>
        <w:t>th</w:t>
      </w:r>
      <w:r w:rsidR="000B0719">
        <w:rPr>
          <w:rFonts w:ascii="Arial" w:hAnsi="Arial" w:cs="Arial"/>
        </w:rPr>
        <w:t xml:space="preserve"> May 2022, </w:t>
      </w:r>
      <w:r w:rsidR="008E1A70" w:rsidRPr="00F72C0F">
        <w:rPr>
          <w:rFonts w:ascii="Arial" w:hAnsi="Arial" w:cs="Arial"/>
        </w:rPr>
        <w:t>to support i</w:t>
      </w:r>
      <w:r w:rsidR="00CA67B7" w:rsidRPr="00F72C0F">
        <w:rPr>
          <w:rFonts w:ascii="Arial" w:hAnsi="Arial" w:cs="Arial"/>
        </w:rPr>
        <w:t>nternal audit</w:t>
      </w:r>
      <w:r w:rsidR="008E1A70" w:rsidRPr="00F72C0F">
        <w:rPr>
          <w:rFonts w:ascii="Arial" w:hAnsi="Arial" w:cs="Arial"/>
        </w:rPr>
        <w:t xml:space="preserve">’s </w:t>
      </w:r>
      <w:r w:rsidRPr="00F72C0F">
        <w:rPr>
          <w:rFonts w:ascii="Arial" w:hAnsi="Arial" w:cs="Arial"/>
        </w:rPr>
        <w:t>“</w:t>
      </w:r>
      <w:r w:rsidR="008E1A70" w:rsidRPr="00F72C0F">
        <w:rPr>
          <w:rFonts w:ascii="Arial" w:hAnsi="Arial" w:cs="Arial"/>
        </w:rPr>
        <w:t>assurance r</w:t>
      </w:r>
      <w:r w:rsidR="00CA67B7" w:rsidRPr="00F72C0F">
        <w:rPr>
          <w:rFonts w:ascii="Arial" w:hAnsi="Arial" w:cs="Arial"/>
        </w:rPr>
        <w:t>ating</w:t>
      </w:r>
      <w:r w:rsidRPr="00F72C0F">
        <w:rPr>
          <w:rFonts w:ascii="Arial" w:hAnsi="Arial" w:cs="Arial"/>
        </w:rPr>
        <w:t>”</w:t>
      </w:r>
      <w:r w:rsidR="00CA67B7" w:rsidRPr="00F72C0F">
        <w:rPr>
          <w:rFonts w:ascii="Arial" w:hAnsi="Arial" w:cs="Arial"/>
        </w:rPr>
        <w:t xml:space="preserve"> </w:t>
      </w:r>
      <w:r w:rsidR="008E1A70" w:rsidRPr="00F72C0F">
        <w:rPr>
          <w:rFonts w:ascii="Arial" w:hAnsi="Arial" w:cs="Arial"/>
        </w:rPr>
        <w:t xml:space="preserve">on the Council’s internal controls </w:t>
      </w:r>
      <w:r w:rsidR="00CA67B7" w:rsidRPr="00F72C0F">
        <w:rPr>
          <w:rFonts w:ascii="Arial" w:hAnsi="Arial" w:cs="Arial"/>
        </w:rPr>
        <w:t>for 202</w:t>
      </w:r>
      <w:r w:rsidRPr="00F72C0F">
        <w:rPr>
          <w:rFonts w:ascii="Arial" w:hAnsi="Arial" w:cs="Arial"/>
        </w:rPr>
        <w:t>1/22</w:t>
      </w:r>
      <w:r w:rsidR="00CA67B7" w:rsidRPr="00F72C0F">
        <w:rPr>
          <w:rFonts w:ascii="Arial" w:hAnsi="Arial" w:cs="Arial"/>
        </w:rPr>
        <w:t>.</w:t>
      </w:r>
      <w:r w:rsidR="00F30399" w:rsidRPr="00F72C0F">
        <w:rPr>
          <w:rFonts w:ascii="Arial" w:hAnsi="Arial" w:cs="Arial"/>
        </w:rPr>
        <w:t xml:space="preserve"> Th</w:t>
      </w:r>
      <w:r w:rsidR="009B3E7D" w:rsidRPr="00F72C0F">
        <w:rPr>
          <w:rFonts w:ascii="Arial" w:hAnsi="Arial" w:cs="Arial"/>
        </w:rPr>
        <w:t xml:space="preserve">is independent </w:t>
      </w:r>
      <w:r w:rsidR="00F30399" w:rsidRPr="00F72C0F">
        <w:rPr>
          <w:rFonts w:ascii="Arial" w:hAnsi="Arial" w:cs="Arial"/>
        </w:rPr>
        <w:t>review contributes to the overall review by Councillors,</w:t>
      </w:r>
      <w:r w:rsidR="009B3E7D" w:rsidRPr="00F72C0F">
        <w:rPr>
          <w:rFonts w:ascii="Arial" w:hAnsi="Arial" w:cs="Arial"/>
        </w:rPr>
        <w:t xml:space="preserve"> </w:t>
      </w:r>
      <w:r w:rsidR="00F30399" w:rsidRPr="00F72C0F">
        <w:rPr>
          <w:rFonts w:ascii="Arial" w:hAnsi="Arial" w:cs="Arial"/>
        </w:rPr>
        <w:t xml:space="preserve">when completing </w:t>
      </w:r>
      <w:r w:rsidR="00165446" w:rsidRPr="00F72C0F">
        <w:rPr>
          <w:rFonts w:ascii="Arial" w:hAnsi="Arial" w:cs="Arial"/>
        </w:rPr>
        <w:t xml:space="preserve">Part 3, Section 1 of </w:t>
      </w:r>
      <w:r w:rsidR="00F30399" w:rsidRPr="00F72C0F">
        <w:rPr>
          <w:rFonts w:ascii="Arial" w:hAnsi="Arial" w:cs="Arial"/>
        </w:rPr>
        <w:t>the</w:t>
      </w:r>
      <w:r w:rsidR="00165446" w:rsidRPr="00F72C0F">
        <w:rPr>
          <w:rFonts w:ascii="Arial" w:hAnsi="Arial" w:cs="Arial"/>
        </w:rPr>
        <w:t xml:space="preserve"> Governance Statement in the </w:t>
      </w:r>
      <w:r w:rsidR="00F30399" w:rsidRPr="00F72C0F">
        <w:rPr>
          <w:rFonts w:ascii="Arial" w:hAnsi="Arial" w:cs="Arial"/>
        </w:rPr>
        <w:t xml:space="preserve">Annual Governance and Accountability Return </w:t>
      </w:r>
      <w:r w:rsidR="00165446" w:rsidRPr="00F72C0F">
        <w:rPr>
          <w:rFonts w:ascii="Arial" w:hAnsi="Arial" w:cs="Arial"/>
        </w:rPr>
        <w:t>(AGAR) for 2021/22.</w:t>
      </w:r>
    </w:p>
    <w:p w14:paraId="51F724CE" w14:textId="77777777" w:rsidR="00FE5921" w:rsidRPr="00F72C0F" w:rsidRDefault="00FE5921" w:rsidP="00FE5921">
      <w:pPr>
        <w:rPr>
          <w:rFonts w:ascii="Arial" w:hAnsi="Arial" w:cs="Arial"/>
        </w:rPr>
      </w:pPr>
    </w:p>
    <w:p w14:paraId="114BD080" w14:textId="77777777" w:rsidR="00FE5921" w:rsidRPr="000B0719" w:rsidRDefault="008B1FAC" w:rsidP="00FE5921">
      <w:pPr>
        <w:rPr>
          <w:rFonts w:ascii="Arial" w:hAnsi="Arial" w:cs="Arial"/>
          <w:b/>
          <w:i/>
        </w:rPr>
      </w:pPr>
      <w:r w:rsidRPr="000B0719">
        <w:rPr>
          <w:rFonts w:ascii="Arial" w:hAnsi="Arial" w:cs="Arial"/>
          <w:b/>
          <w:i/>
        </w:rPr>
        <w:t xml:space="preserve">Seven </w:t>
      </w:r>
      <w:r w:rsidR="003B4E5B" w:rsidRPr="000B0719">
        <w:rPr>
          <w:rFonts w:ascii="Arial" w:hAnsi="Arial" w:cs="Arial"/>
          <w:b/>
          <w:i/>
        </w:rPr>
        <w:t>r</w:t>
      </w:r>
      <w:r w:rsidR="00FE5921" w:rsidRPr="000B0719">
        <w:rPr>
          <w:rFonts w:ascii="Arial" w:hAnsi="Arial" w:cs="Arial"/>
          <w:b/>
          <w:i/>
        </w:rPr>
        <w:t>ecommendation</w:t>
      </w:r>
      <w:r w:rsidR="00206058" w:rsidRPr="000B0719">
        <w:rPr>
          <w:rFonts w:ascii="Arial" w:hAnsi="Arial" w:cs="Arial"/>
          <w:b/>
          <w:i/>
        </w:rPr>
        <w:t>s</w:t>
      </w:r>
      <w:r w:rsidR="00FE5921" w:rsidRPr="000B0719">
        <w:rPr>
          <w:rFonts w:ascii="Arial" w:hAnsi="Arial" w:cs="Arial"/>
          <w:b/>
          <w:i/>
        </w:rPr>
        <w:t xml:space="preserve"> </w:t>
      </w:r>
      <w:r w:rsidR="00206058" w:rsidRPr="000B0719">
        <w:rPr>
          <w:rFonts w:ascii="Arial" w:hAnsi="Arial" w:cs="Arial"/>
          <w:b/>
          <w:i/>
        </w:rPr>
        <w:t>for improvement in internal control</w:t>
      </w:r>
      <w:r w:rsidR="003B4E5B" w:rsidRPr="000B0719">
        <w:rPr>
          <w:rFonts w:ascii="Arial" w:hAnsi="Arial" w:cs="Arial"/>
          <w:b/>
          <w:i/>
        </w:rPr>
        <w:t xml:space="preserve"> </w:t>
      </w:r>
      <w:r w:rsidR="000B0719" w:rsidRPr="000B0719">
        <w:rPr>
          <w:rFonts w:ascii="Arial" w:hAnsi="Arial" w:cs="Arial"/>
          <w:b/>
          <w:i/>
        </w:rPr>
        <w:t xml:space="preserve">were made at the Interim Audit and </w:t>
      </w:r>
      <w:r w:rsidR="000B0719">
        <w:rPr>
          <w:rFonts w:ascii="Arial" w:hAnsi="Arial" w:cs="Arial"/>
          <w:b/>
          <w:i/>
        </w:rPr>
        <w:t xml:space="preserve">following a further review, I am satisfied that improvement action </w:t>
      </w:r>
      <w:r w:rsidR="003B4E5B" w:rsidRPr="000B0719">
        <w:rPr>
          <w:rFonts w:ascii="Arial" w:hAnsi="Arial" w:cs="Arial"/>
          <w:b/>
          <w:i/>
        </w:rPr>
        <w:t>ha</w:t>
      </w:r>
      <w:r w:rsidR="000B0719">
        <w:rPr>
          <w:rFonts w:ascii="Arial" w:hAnsi="Arial" w:cs="Arial"/>
          <w:b/>
          <w:i/>
        </w:rPr>
        <w:t xml:space="preserve">s been taken or is in hand, as recorded </w:t>
      </w:r>
      <w:r w:rsidR="00FE5921" w:rsidRPr="000B0719">
        <w:rPr>
          <w:rFonts w:ascii="Arial" w:hAnsi="Arial" w:cs="Arial"/>
          <w:b/>
          <w:i/>
        </w:rPr>
        <w:t xml:space="preserve">at the end of this report.  </w:t>
      </w:r>
    </w:p>
    <w:p w14:paraId="248A73ED" w14:textId="77777777" w:rsidR="00FE5921" w:rsidRPr="00F72C0F" w:rsidRDefault="00FE5921" w:rsidP="00FE5921">
      <w:pPr>
        <w:rPr>
          <w:rFonts w:ascii="Arial" w:hAnsi="Arial" w:cs="Arial"/>
        </w:rPr>
      </w:pPr>
    </w:p>
    <w:p w14:paraId="6E8E1221" w14:textId="77777777" w:rsidR="00FE5921" w:rsidRPr="00F72C0F" w:rsidRDefault="00FE5921" w:rsidP="00FE5921">
      <w:pPr>
        <w:rPr>
          <w:rFonts w:ascii="Arial" w:hAnsi="Arial" w:cs="Arial"/>
        </w:rPr>
      </w:pPr>
    </w:p>
    <w:p w14:paraId="5B5A5D52" w14:textId="77777777" w:rsidR="00FE5921" w:rsidRPr="00F72C0F" w:rsidRDefault="00FE5921" w:rsidP="00FE5921">
      <w:pPr>
        <w:rPr>
          <w:rFonts w:ascii="Arial" w:hAnsi="Arial" w:cs="Arial"/>
          <w:b/>
        </w:rPr>
      </w:pPr>
      <w:r w:rsidRPr="00F72C0F">
        <w:rPr>
          <w:rFonts w:ascii="Arial" w:hAnsi="Arial" w:cs="Arial"/>
          <w:b/>
        </w:rPr>
        <w:t xml:space="preserve">2. </w:t>
      </w:r>
      <w:r w:rsidRPr="00F72C0F">
        <w:rPr>
          <w:rFonts w:ascii="Arial" w:hAnsi="Arial" w:cs="Arial"/>
          <w:b/>
          <w:caps/>
          <w:u w:val="single"/>
        </w:rPr>
        <w:t>Internal Control Assurance Rating</w:t>
      </w:r>
      <w:r w:rsidRPr="00F72C0F">
        <w:rPr>
          <w:rFonts w:ascii="Arial" w:hAnsi="Arial" w:cs="Arial"/>
          <w:b/>
          <w:u w:val="single"/>
        </w:rPr>
        <w:t xml:space="preserve"> 202</w:t>
      </w:r>
      <w:r w:rsidR="00206058" w:rsidRPr="00F72C0F">
        <w:rPr>
          <w:rFonts w:ascii="Arial" w:hAnsi="Arial" w:cs="Arial"/>
          <w:b/>
          <w:u w:val="single"/>
        </w:rPr>
        <w:t>1</w:t>
      </w:r>
      <w:r w:rsidRPr="00F72C0F">
        <w:rPr>
          <w:rFonts w:ascii="Arial" w:hAnsi="Arial" w:cs="Arial"/>
          <w:b/>
          <w:u w:val="single"/>
        </w:rPr>
        <w:t>/</w:t>
      </w:r>
      <w:r w:rsidR="00206058" w:rsidRPr="00F72C0F">
        <w:rPr>
          <w:rFonts w:ascii="Arial" w:hAnsi="Arial" w:cs="Arial"/>
          <w:b/>
          <w:u w:val="single"/>
        </w:rPr>
        <w:t>22</w:t>
      </w:r>
    </w:p>
    <w:p w14:paraId="34BAEAD5" w14:textId="77777777" w:rsidR="00FE5921" w:rsidRPr="00F72C0F" w:rsidRDefault="00FE5921" w:rsidP="00FE5921">
      <w:pPr>
        <w:rPr>
          <w:rFonts w:ascii="Arial" w:hAnsi="Arial" w:cs="Arial"/>
        </w:rPr>
      </w:pPr>
    </w:p>
    <w:p w14:paraId="01CFB145" w14:textId="77777777" w:rsidR="00FE5921" w:rsidRPr="00F72C0F" w:rsidRDefault="00FE5921" w:rsidP="00FE5921">
      <w:pPr>
        <w:rPr>
          <w:rFonts w:ascii="Arial" w:hAnsi="Arial" w:cs="Arial"/>
          <w:b/>
          <w:u w:val="single"/>
        </w:rPr>
      </w:pPr>
      <w:r w:rsidRPr="00F72C0F">
        <w:rPr>
          <w:rFonts w:ascii="Arial" w:hAnsi="Arial" w:cs="Arial"/>
          <w:b/>
          <w:u w:val="single"/>
        </w:rPr>
        <w:t>Overall Assurance Rating</w:t>
      </w:r>
    </w:p>
    <w:p w14:paraId="17D046E9" w14:textId="77777777" w:rsidR="00FE5921" w:rsidRPr="00F72C0F" w:rsidRDefault="00FE5921" w:rsidP="00FE5921">
      <w:pPr>
        <w:rPr>
          <w:rFonts w:ascii="Arial" w:hAnsi="Arial" w:cs="Arial"/>
          <w:b/>
          <w:u w:val="single"/>
        </w:rPr>
      </w:pPr>
    </w:p>
    <w:p w14:paraId="2C3D1DE2" w14:textId="77777777" w:rsidR="00FE5921" w:rsidRPr="00F72C0F" w:rsidRDefault="00FE5921" w:rsidP="00FE5921">
      <w:pPr>
        <w:rPr>
          <w:rFonts w:ascii="Arial" w:hAnsi="Arial" w:cs="Arial"/>
        </w:rPr>
      </w:pPr>
      <w:r w:rsidRPr="00F72C0F">
        <w:rPr>
          <w:rFonts w:ascii="Arial" w:hAnsi="Arial" w:cs="Arial"/>
        </w:rPr>
        <w:t xml:space="preserve">Table 1 below shows the individual internal control assurance ratings, gained from the current review, plus previous knowledge.  From these individual control assurance ratings, an “Overall Assurance Rating” of the Parish Council’s internal controls is that they are </w:t>
      </w:r>
      <w:r w:rsidR="003B4E5B" w:rsidRPr="00F514F1">
        <w:rPr>
          <w:rFonts w:ascii="Arial" w:hAnsi="Arial" w:cs="Arial"/>
          <w:b/>
        </w:rPr>
        <w:t xml:space="preserve">GOOD </w:t>
      </w:r>
      <w:r w:rsidR="003B4E5B" w:rsidRPr="00F72C0F">
        <w:rPr>
          <w:rFonts w:ascii="Arial" w:hAnsi="Arial" w:cs="Arial"/>
        </w:rPr>
        <w:t>but there is room for improvement</w:t>
      </w:r>
      <w:r w:rsidRPr="00F72C0F">
        <w:rPr>
          <w:rFonts w:ascii="Arial" w:hAnsi="Arial" w:cs="Arial"/>
        </w:rPr>
        <w:t xml:space="preserve"> - please refer to table 2 below for an explanation of assurance ratings. </w:t>
      </w:r>
    </w:p>
    <w:p w14:paraId="3FB02B49" w14:textId="77777777" w:rsidR="00FE5921" w:rsidRPr="00F72C0F" w:rsidRDefault="00FE5921" w:rsidP="00FE5921">
      <w:pPr>
        <w:rPr>
          <w:rFonts w:ascii="Arial" w:hAnsi="Arial" w:cs="Arial"/>
        </w:rPr>
      </w:pPr>
    </w:p>
    <w:p w14:paraId="64797499" w14:textId="77777777" w:rsidR="00FE5921" w:rsidRPr="00F72C0F" w:rsidRDefault="00FE5921" w:rsidP="00FE5921">
      <w:pPr>
        <w:rPr>
          <w:rFonts w:ascii="Arial" w:hAnsi="Arial" w:cs="Arial"/>
          <w:b/>
          <w:i/>
          <w:u w:val="single"/>
        </w:rPr>
      </w:pPr>
      <w:r w:rsidRPr="00F72C0F">
        <w:rPr>
          <w:rFonts w:ascii="Arial" w:hAnsi="Arial" w:cs="Arial"/>
          <w:b/>
          <w:i/>
          <w:u w:val="single"/>
        </w:rPr>
        <w:t>TABLE 1</w:t>
      </w:r>
    </w:p>
    <w:p w14:paraId="227AECB2" w14:textId="77777777" w:rsidR="00FE5921" w:rsidRPr="00F72C0F" w:rsidRDefault="00FE5921" w:rsidP="00FE5921">
      <w:pPr>
        <w:rPr>
          <w:rFonts w:ascii="Arial" w:hAnsi="Arial" w:cs="Arial"/>
        </w:rPr>
      </w:pPr>
    </w:p>
    <w:p w14:paraId="60D73DB5" w14:textId="77777777" w:rsidR="00FE5921" w:rsidRPr="00F72C0F" w:rsidRDefault="00FE5921" w:rsidP="00FE5921">
      <w:pPr>
        <w:rPr>
          <w:rFonts w:ascii="Arial" w:hAnsi="Arial" w:cs="Arial"/>
          <w:b/>
          <w:u w:val="single"/>
        </w:rPr>
      </w:pPr>
      <w:r w:rsidRPr="00F72C0F">
        <w:rPr>
          <w:rFonts w:ascii="Arial" w:hAnsi="Arial" w:cs="Arial"/>
          <w:b/>
          <w:u w:val="single"/>
        </w:rPr>
        <w:t>Individual Internal Control ratings</w:t>
      </w:r>
    </w:p>
    <w:p w14:paraId="3C6728D0" w14:textId="77777777" w:rsidR="00FE5921" w:rsidRPr="00F72C0F" w:rsidRDefault="00FE5921" w:rsidP="00FE5921">
      <w:pPr>
        <w:rPr>
          <w:rFonts w:ascii="Arial" w:hAnsi="Arial" w:cs="Arial"/>
          <w:b/>
          <w:u w:val="single"/>
        </w:rPr>
      </w:pPr>
    </w:p>
    <w:tbl>
      <w:tblPr>
        <w:tblW w:w="150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091"/>
        <w:gridCol w:w="8640"/>
      </w:tblGrid>
      <w:tr w:rsidR="00FE5921" w:rsidRPr="00F72C0F" w14:paraId="7498887E" w14:textId="77777777" w:rsidTr="00BB0DE0">
        <w:tc>
          <w:tcPr>
            <w:tcW w:w="3299" w:type="dxa"/>
            <w:shd w:val="clear" w:color="auto" w:fill="auto"/>
          </w:tcPr>
          <w:p w14:paraId="5C958828" w14:textId="77777777" w:rsidR="00FE5921" w:rsidRPr="00F72C0F" w:rsidRDefault="00FE5921" w:rsidP="00C01B75">
            <w:pPr>
              <w:rPr>
                <w:rFonts w:ascii="Arial" w:hAnsi="Arial" w:cs="Arial"/>
                <w:b/>
              </w:rPr>
            </w:pPr>
            <w:r w:rsidRPr="00F72C0F">
              <w:rPr>
                <w:rFonts w:ascii="Arial" w:hAnsi="Arial" w:cs="Arial"/>
                <w:b/>
              </w:rPr>
              <w:t>Area of Internal Control</w:t>
            </w:r>
          </w:p>
        </w:tc>
        <w:tc>
          <w:tcPr>
            <w:tcW w:w="3091" w:type="dxa"/>
            <w:shd w:val="clear" w:color="auto" w:fill="auto"/>
          </w:tcPr>
          <w:p w14:paraId="6F954324" w14:textId="77777777" w:rsidR="00FE5921" w:rsidRPr="00F72C0F" w:rsidRDefault="00FE5921" w:rsidP="00C01B75">
            <w:pPr>
              <w:rPr>
                <w:rFonts w:ascii="Arial" w:hAnsi="Arial" w:cs="Arial"/>
                <w:b/>
              </w:rPr>
            </w:pPr>
            <w:r w:rsidRPr="00F72C0F">
              <w:rPr>
                <w:rFonts w:ascii="Arial" w:hAnsi="Arial" w:cs="Arial"/>
                <w:b/>
              </w:rPr>
              <w:t>Assurance Rating</w:t>
            </w:r>
          </w:p>
        </w:tc>
        <w:tc>
          <w:tcPr>
            <w:tcW w:w="8640" w:type="dxa"/>
            <w:shd w:val="clear" w:color="auto" w:fill="auto"/>
          </w:tcPr>
          <w:p w14:paraId="4C3DA966" w14:textId="77777777" w:rsidR="00FE5921" w:rsidRPr="00F72C0F" w:rsidRDefault="00FE5921" w:rsidP="00C01B75">
            <w:pPr>
              <w:rPr>
                <w:rFonts w:ascii="Arial" w:hAnsi="Arial" w:cs="Arial"/>
                <w:b/>
              </w:rPr>
            </w:pPr>
            <w:r w:rsidRPr="00F72C0F">
              <w:rPr>
                <w:rFonts w:ascii="Arial" w:hAnsi="Arial" w:cs="Arial"/>
                <w:b/>
              </w:rPr>
              <w:t>Comments</w:t>
            </w:r>
          </w:p>
        </w:tc>
      </w:tr>
      <w:tr w:rsidR="00FE5921" w:rsidRPr="00F72C0F" w14:paraId="220ACE31" w14:textId="77777777" w:rsidTr="00BB0DE0">
        <w:tc>
          <w:tcPr>
            <w:tcW w:w="3299" w:type="dxa"/>
            <w:shd w:val="clear" w:color="auto" w:fill="auto"/>
          </w:tcPr>
          <w:p w14:paraId="1AB92CD5" w14:textId="77777777" w:rsidR="00FE5921" w:rsidRPr="00F72C0F" w:rsidRDefault="00FE5921" w:rsidP="00FE5921">
            <w:pPr>
              <w:numPr>
                <w:ilvl w:val="0"/>
                <w:numId w:val="1"/>
              </w:numPr>
              <w:rPr>
                <w:rFonts w:ascii="Arial" w:hAnsi="Arial" w:cs="Arial"/>
              </w:rPr>
            </w:pPr>
            <w:r w:rsidRPr="00F72C0F">
              <w:rPr>
                <w:rFonts w:ascii="Arial" w:hAnsi="Arial" w:cs="Arial"/>
              </w:rPr>
              <w:t>Proper bookkeeping</w:t>
            </w:r>
          </w:p>
          <w:p w14:paraId="4CF99FF3" w14:textId="77777777" w:rsidR="00FE5921" w:rsidRPr="00F72C0F" w:rsidRDefault="00FE5921" w:rsidP="00C01B75">
            <w:pPr>
              <w:rPr>
                <w:rFonts w:ascii="Arial" w:hAnsi="Arial" w:cs="Arial"/>
              </w:rPr>
            </w:pPr>
          </w:p>
        </w:tc>
        <w:tc>
          <w:tcPr>
            <w:tcW w:w="3091" w:type="dxa"/>
            <w:shd w:val="clear" w:color="auto" w:fill="auto"/>
          </w:tcPr>
          <w:p w14:paraId="1F7A0C70" w14:textId="77777777" w:rsidR="00FE5921" w:rsidRPr="00F72C0F" w:rsidRDefault="00944172" w:rsidP="00241910">
            <w:pPr>
              <w:rPr>
                <w:rFonts w:ascii="Arial" w:hAnsi="Arial" w:cs="Arial"/>
              </w:rPr>
            </w:pPr>
            <w:r w:rsidRPr="00F72C0F">
              <w:rPr>
                <w:rFonts w:ascii="Arial" w:hAnsi="Arial" w:cs="Arial"/>
              </w:rPr>
              <w:t xml:space="preserve">SOUND </w:t>
            </w:r>
          </w:p>
        </w:tc>
        <w:tc>
          <w:tcPr>
            <w:tcW w:w="8640" w:type="dxa"/>
            <w:shd w:val="clear" w:color="auto" w:fill="auto"/>
          </w:tcPr>
          <w:p w14:paraId="283BF264" w14:textId="77777777" w:rsidR="00665710" w:rsidRPr="00F72C0F" w:rsidRDefault="00FE5921" w:rsidP="00AF5C65">
            <w:pPr>
              <w:rPr>
                <w:rFonts w:ascii="Arial" w:hAnsi="Arial" w:cs="Arial"/>
              </w:rPr>
            </w:pPr>
            <w:r w:rsidRPr="00F72C0F">
              <w:rPr>
                <w:rFonts w:ascii="Arial" w:hAnsi="Arial" w:cs="Arial"/>
              </w:rPr>
              <w:t xml:space="preserve">A </w:t>
            </w:r>
            <w:r w:rsidR="00AF5C65" w:rsidRPr="00F72C0F">
              <w:rPr>
                <w:rFonts w:ascii="Arial" w:hAnsi="Arial" w:cs="Arial"/>
              </w:rPr>
              <w:t xml:space="preserve">computerised accounting </w:t>
            </w:r>
            <w:r w:rsidR="00011286" w:rsidRPr="00F72C0F">
              <w:rPr>
                <w:rFonts w:ascii="Arial" w:hAnsi="Arial" w:cs="Arial"/>
              </w:rPr>
              <w:t xml:space="preserve">web based </w:t>
            </w:r>
            <w:r w:rsidR="00AF5C65" w:rsidRPr="00F72C0F">
              <w:rPr>
                <w:rFonts w:ascii="Arial" w:hAnsi="Arial" w:cs="Arial"/>
              </w:rPr>
              <w:t xml:space="preserve">system </w:t>
            </w:r>
            <w:r w:rsidR="00011286" w:rsidRPr="00F72C0F">
              <w:rPr>
                <w:rFonts w:ascii="Arial" w:hAnsi="Arial" w:cs="Arial"/>
              </w:rPr>
              <w:t>(</w:t>
            </w:r>
            <w:r w:rsidR="00AF5C65" w:rsidRPr="00F72C0F">
              <w:rPr>
                <w:rFonts w:ascii="Arial" w:hAnsi="Arial" w:cs="Arial"/>
              </w:rPr>
              <w:t>SCRIBE</w:t>
            </w:r>
            <w:r w:rsidR="00011286" w:rsidRPr="00F72C0F">
              <w:rPr>
                <w:rFonts w:ascii="Arial" w:hAnsi="Arial" w:cs="Arial"/>
              </w:rPr>
              <w:t>)</w:t>
            </w:r>
            <w:r w:rsidRPr="00F72C0F">
              <w:rPr>
                <w:rFonts w:ascii="Arial" w:hAnsi="Arial" w:cs="Arial"/>
              </w:rPr>
              <w:t xml:space="preserve"> is in place and automatically posts input to the respective ledger accounts and produces management reports as req</w:t>
            </w:r>
            <w:r w:rsidR="00011286" w:rsidRPr="00F72C0F">
              <w:rPr>
                <w:rFonts w:ascii="Arial" w:hAnsi="Arial" w:cs="Arial"/>
              </w:rPr>
              <w:t>uired</w:t>
            </w:r>
            <w:r w:rsidR="00BA6248" w:rsidRPr="00F72C0F">
              <w:rPr>
                <w:rFonts w:ascii="Arial" w:hAnsi="Arial" w:cs="Arial"/>
              </w:rPr>
              <w:t xml:space="preserve">.  These underlying records support the </w:t>
            </w:r>
            <w:r w:rsidR="00011286" w:rsidRPr="00F72C0F">
              <w:rPr>
                <w:rFonts w:ascii="Arial" w:hAnsi="Arial" w:cs="Arial"/>
              </w:rPr>
              <w:t>Annual Financial Statements</w:t>
            </w:r>
            <w:r w:rsidR="00BA6248" w:rsidRPr="00F72C0F">
              <w:rPr>
                <w:rFonts w:ascii="Arial" w:hAnsi="Arial" w:cs="Arial"/>
              </w:rPr>
              <w:t xml:space="preserve"> </w:t>
            </w:r>
            <w:r w:rsidR="00FF227F" w:rsidRPr="00F72C0F">
              <w:rPr>
                <w:rFonts w:ascii="Arial" w:hAnsi="Arial" w:cs="Arial"/>
              </w:rPr>
              <w:t xml:space="preserve">in for the Annual Governance and Accountability Return (AGAR). </w:t>
            </w:r>
            <w:r w:rsidR="00AA457C" w:rsidRPr="00F72C0F">
              <w:rPr>
                <w:rFonts w:ascii="Arial" w:hAnsi="Arial" w:cs="Arial"/>
              </w:rPr>
              <w:t xml:space="preserve"> </w:t>
            </w:r>
            <w:r w:rsidR="00FF227F" w:rsidRPr="00F72C0F">
              <w:rPr>
                <w:rFonts w:ascii="Arial" w:hAnsi="Arial" w:cs="Arial"/>
              </w:rPr>
              <w:t>The accounting software c</w:t>
            </w:r>
            <w:r w:rsidR="00AA457C" w:rsidRPr="00F72C0F">
              <w:rPr>
                <w:rFonts w:ascii="Arial" w:hAnsi="Arial" w:cs="Arial"/>
              </w:rPr>
              <w:t>onvert</w:t>
            </w:r>
            <w:r w:rsidR="00FF227F" w:rsidRPr="00F72C0F">
              <w:rPr>
                <w:rFonts w:ascii="Arial" w:hAnsi="Arial" w:cs="Arial"/>
              </w:rPr>
              <w:t>s</w:t>
            </w:r>
            <w:r w:rsidR="00AA457C" w:rsidRPr="00F72C0F">
              <w:rPr>
                <w:rFonts w:ascii="Arial" w:hAnsi="Arial" w:cs="Arial"/>
              </w:rPr>
              <w:t xml:space="preserve"> Receipts and Payments </w:t>
            </w:r>
            <w:r w:rsidR="0033538F" w:rsidRPr="00F72C0F">
              <w:rPr>
                <w:rFonts w:ascii="Arial" w:hAnsi="Arial" w:cs="Arial"/>
              </w:rPr>
              <w:t xml:space="preserve">summary reports </w:t>
            </w:r>
            <w:r w:rsidR="00AA457C" w:rsidRPr="00F72C0F">
              <w:rPr>
                <w:rFonts w:ascii="Arial" w:hAnsi="Arial" w:cs="Arial"/>
              </w:rPr>
              <w:t xml:space="preserve">into Income and Expenditure </w:t>
            </w:r>
            <w:r w:rsidR="0033538F" w:rsidRPr="00F72C0F">
              <w:rPr>
                <w:rFonts w:ascii="Arial" w:hAnsi="Arial" w:cs="Arial"/>
              </w:rPr>
              <w:t>(accruals) t</w:t>
            </w:r>
            <w:r w:rsidR="00AA457C" w:rsidRPr="00F72C0F">
              <w:rPr>
                <w:rFonts w:ascii="Arial" w:hAnsi="Arial" w:cs="Arial"/>
              </w:rPr>
              <w:t>o comply with proper financial reporting arrangements</w:t>
            </w:r>
            <w:r w:rsidR="00630452" w:rsidRPr="00F72C0F">
              <w:rPr>
                <w:rFonts w:ascii="Arial" w:hAnsi="Arial" w:cs="Arial"/>
              </w:rPr>
              <w:t xml:space="preserve"> (in AGAR)</w:t>
            </w:r>
            <w:r w:rsidR="00AA457C" w:rsidRPr="00F72C0F">
              <w:rPr>
                <w:rFonts w:ascii="Arial" w:hAnsi="Arial" w:cs="Arial"/>
              </w:rPr>
              <w:t xml:space="preserve"> for </w:t>
            </w:r>
            <w:r w:rsidR="00A41426">
              <w:rPr>
                <w:rFonts w:ascii="Arial" w:hAnsi="Arial" w:cs="Arial"/>
              </w:rPr>
              <w:t xml:space="preserve">Parish Councils’ whose </w:t>
            </w:r>
            <w:r w:rsidR="00630452" w:rsidRPr="00F72C0F">
              <w:rPr>
                <w:rFonts w:ascii="Arial" w:hAnsi="Arial" w:cs="Arial"/>
              </w:rPr>
              <w:t xml:space="preserve">total </w:t>
            </w:r>
            <w:r w:rsidR="00630452" w:rsidRPr="00F72C0F">
              <w:rPr>
                <w:rFonts w:ascii="Arial" w:hAnsi="Arial" w:cs="Arial"/>
              </w:rPr>
              <w:lastRenderedPageBreak/>
              <w:t>transaction</w:t>
            </w:r>
            <w:r w:rsidR="00A41426">
              <w:rPr>
                <w:rFonts w:ascii="Arial" w:hAnsi="Arial" w:cs="Arial"/>
              </w:rPr>
              <w:t>s</w:t>
            </w:r>
            <w:r w:rsidR="00630452" w:rsidRPr="00F72C0F">
              <w:rPr>
                <w:rFonts w:ascii="Arial" w:hAnsi="Arial" w:cs="Arial"/>
              </w:rPr>
              <w:t xml:space="preserve"> </w:t>
            </w:r>
            <w:r w:rsidR="00A41426">
              <w:rPr>
                <w:rFonts w:ascii="Arial" w:hAnsi="Arial" w:cs="Arial"/>
              </w:rPr>
              <w:t xml:space="preserve">exceed </w:t>
            </w:r>
            <w:r w:rsidR="00630452" w:rsidRPr="00F72C0F">
              <w:rPr>
                <w:rFonts w:ascii="Arial" w:hAnsi="Arial" w:cs="Arial"/>
              </w:rPr>
              <w:t xml:space="preserve">£200,000. </w:t>
            </w:r>
          </w:p>
          <w:p w14:paraId="1ECEA7AB" w14:textId="77777777" w:rsidR="00665710" w:rsidRPr="00F72C0F" w:rsidRDefault="00665710" w:rsidP="00AF5C65">
            <w:pPr>
              <w:rPr>
                <w:rFonts w:ascii="Arial" w:hAnsi="Arial" w:cs="Arial"/>
              </w:rPr>
            </w:pPr>
          </w:p>
          <w:p w14:paraId="79030D94" w14:textId="77777777" w:rsidR="00385D50" w:rsidRPr="00F72C0F" w:rsidRDefault="00FF227F" w:rsidP="00AF5C65">
            <w:pPr>
              <w:rPr>
                <w:rFonts w:ascii="Arial" w:hAnsi="Arial" w:cs="Arial"/>
              </w:rPr>
            </w:pPr>
            <w:r w:rsidRPr="00F72C0F">
              <w:rPr>
                <w:rFonts w:ascii="Arial" w:hAnsi="Arial" w:cs="Arial"/>
              </w:rPr>
              <w:t>Scribe is a</w:t>
            </w:r>
            <w:r w:rsidR="004B0BF0" w:rsidRPr="00F72C0F">
              <w:rPr>
                <w:rFonts w:ascii="Arial" w:hAnsi="Arial" w:cs="Arial"/>
              </w:rPr>
              <w:t xml:space="preserve"> web based system </w:t>
            </w:r>
            <w:r w:rsidRPr="00F72C0F">
              <w:rPr>
                <w:rFonts w:ascii="Arial" w:hAnsi="Arial" w:cs="Arial"/>
              </w:rPr>
              <w:t xml:space="preserve">which </w:t>
            </w:r>
            <w:r w:rsidR="004B0BF0" w:rsidRPr="00F72C0F">
              <w:rPr>
                <w:rFonts w:ascii="Arial" w:hAnsi="Arial" w:cs="Arial"/>
              </w:rPr>
              <w:t>allows staff</w:t>
            </w:r>
            <w:r w:rsidR="00665710" w:rsidRPr="00F72C0F">
              <w:rPr>
                <w:rFonts w:ascii="Arial" w:hAnsi="Arial" w:cs="Arial"/>
              </w:rPr>
              <w:t xml:space="preserve">/bookkeeper/to work from home </w:t>
            </w:r>
            <w:r w:rsidR="00920377" w:rsidRPr="00F72C0F">
              <w:rPr>
                <w:rFonts w:ascii="Arial" w:hAnsi="Arial" w:cs="Arial"/>
              </w:rPr>
              <w:t>(as</w:t>
            </w:r>
            <w:r w:rsidR="00385D50" w:rsidRPr="00F72C0F">
              <w:rPr>
                <w:rFonts w:ascii="Arial" w:hAnsi="Arial" w:cs="Arial"/>
              </w:rPr>
              <w:t xml:space="preserve"> </w:t>
            </w:r>
            <w:r w:rsidR="00985E4F" w:rsidRPr="00F72C0F">
              <w:rPr>
                <w:rFonts w:ascii="Arial" w:hAnsi="Arial" w:cs="Arial"/>
              </w:rPr>
              <w:t>happened</w:t>
            </w:r>
            <w:r w:rsidR="00385D50" w:rsidRPr="00F72C0F">
              <w:rPr>
                <w:rFonts w:ascii="Arial" w:hAnsi="Arial" w:cs="Arial"/>
              </w:rPr>
              <w:t xml:space="preserve"> during </w:t>
            </w:r>
            <w:r w:rsidR="003A0967" w:rsidRPr="00F72C0F">
              <w:rPr>
                <w:rFonts w:ascii="Arial" w:hAnsi="Arial" w:cs="Arial"/>
              </w:rPr>
              <w:t xml:space="preserve">the period of </w:t>
            </w:r>
            <w:r w:rsidR="00385D50" w:rsidRPr="00F72C0F">
              <w:rPr>
                <w:rFonts w:ascii="Arial" w:hAnsi="Arial" w:cs="Arial"/>
              </w:rPr>
              <w:t>COVID</w:t>
            </w:r>
            <w:r w:rsidR="006E0DB1" w:rsidRPr="00F72C0F">
              <w:rPr>
                <w:rFonts w:ascii="Arial" w:hAnsi="Arial" w:cs="Arial"/>
              </w:rPr>
              <w:t xml:space="preserve"> lockdown</w:t>
            </w:r>
            <w:r w:rsidR="00665710" w:rsidRPr="00F72C0F">
              <w:rPr>
                <w:rFonts w:ascii="Arial" w:hAnsi="Arial" w:cs="Arial"/>
              </w:rPr>
              <w:t>)</w:t>
            </w:r>
            <w:r w:rsidR="006E0DB1" w:rsidRPr="00F72C0F">
              <w:rPr>
                <w:rFonts w:ascii="Arial" w:hAnsi="Arial" w:cs="Arial"/>
              </w:rPr>
              <w:t>.</w:t>
            </w:r>
            <w:r w:rsidR="00385D50" w:rsidRPr="00F72C0F">
              <w:rPr>
                <w:rFonts w:ascii="Arial" w:hAnsi="Arial" w:cs="Arial"/>
              </w:rPr>
              <w:t xml:space="preserve"> </w:t>
            </w:r>
            <w:r w:rsidR="00BA6248" w:rsidRPr="00F72C0F">
              <w:rPr>
                <w:rFonts w:ascii="Arial" w:hAnsi="Arial" w:cs="Arial"/>
              </w:rPr>
              <w:t xml:space="preserve">“Read only” access is available to councillors and </w:t>
            </w:r>
            <w:r w:rsidR="00385D50" w:rsidRPr="00F72C0F">
              <w:rPr>
                <w:rFonts w:ascii="Arial" w:hAnsi="Arial" w:cs="Arial"/>
              </w:rPr>
              <w:t>internal audit</w:t>
            </w:r>
            <w:r w:rsidR="003A0967" w:rsidRPr="00F72C0F">
              <w:rPr>
                <w:rFonts w:ascii="Arial" w:hAnsi="Arial" w:cs="Arial"/>
              </w:rPr>
              <w:t xml:space="preserve">. Read only access </w:t>
            </w:r>
            <w:r w:rsidRPr="00F72C0F">
              <w:rPr>
                <w:rFonts w:ascii="Arial" w:hAnsi="Arial" w:cs="Arial"/>
              </w:rPr>
              <w:t xml:space="preserve">was </w:t>
            </w:r>
            <w:r w:rsidR="003A0967" w:rsidRPr="00F72C0F">
              <w:rPr>
                <w:rFonts w:ascii="Arial" w:hAnsi="Arial" w:cs="Arial"/>
              </w:rPr>
              <w:t>c</w:t>
            </w:r>
            <w:r w:rsidR="00665710" w:rsidRPr="00F72C0F">
              <w:rPr>
                <w:rFonts w:ascii="Arial" w:hAnsi="Arial" w:cs="Arial"/>
              </w:rPr>
              <w:t xml:space="preserve">ompliance tested </w:t>
            </w:r>
            <w:r w:rsidRPr="00F72C0F">
              <w:rPr>
                <w:rFonts w:ascii="Arial" w:hAnsi="Arial" w:cs="Arial"/>
              </w:rPr>
              <w:t>(</w:t>
            </w:r>
            <w:r w:rsidR="00665710" w:rsidRPr="00F72C0F">
              <w:rPr>
                <w:rFonts w:ascii="Arial" w:hAnsi="Arial" w:cs="Arial"/>
              </w:rPr>
              <w:t>for internal audit</w:t>
            </w:r>
            <w:r w:rsidRPr="00F72C0F">
              <w:rPr>
                <w:rFonts w:ascii="Arial" w:hAnsi="Arial" w:cs="Arial"/>
              </w:rPr>
              <w:t>)</w:t>
            </w:r>
            <w:r w:rsidR="00665710" w:rsidRPr="00F72C0F">
              <w:rPr>
                <w:rFonts w:ascii="Arial" w:hAnsi="Arial" w:cs="Arial"/>
              </w:rPr>
              <w:t xml:space="preserve"> and confirmed.</w:t>
            </w:r>
          </w:p>
          <w:p w14:paraId="052CEB65" w14:textId="77777777" w:rsidR="00385D50" w:rsidRPr="00F72C0F" w:rsidRDefault="00385D50" w:rsidP="00AF5C65">
            <w:pPr>
              <w:rPr>
                <w:rFonts w:ascii="Arial" w:hAnsi="Arial" w:cs="Arial"/>
              </w:rPr>
            </w:pPr>
          </w:p>
          <w:p w14:paraId="274F2249" w14:textId="77777777" w:rsidR="00AF5C65" w:rsidRPr="00F72C0F" w:rsidRDefault="00823658" w:rsidP="00AF5C65">
            <w:pPr>
              <w:rPr>
                <w:rFonts w:ascii="Arial" w:hAnsi="Arial" w:cs="Arial"/>
              </w:rPr>
            </w:pPr>
            <w:r w:rsidRPr="00F72C0F">
              <w:rPr>
                <w:rFonts w:ascii="Arial" w:hAnsi="Arial" w:cs="Arial"/>
              </w:rPr>
              <w:t xml:space="preserve">Data input </w:t>
            </w:r>
            <w:r w:rsidR="00BA6248" w:rsidRPr="00F72C0F">
              <w:rPr>
                <w:rFonts w:ascii="Arial" w:hAnsi="Arial" w:cs="Arial"/>
              </w:rPr>
              <w:t xml:space="preserve">from prime documentation </w:t>
            </w:r>
            <w:r w:rsidRPr="00F72C0F">
              <w:rPr>
                <w:rFonts w:ascii="Arial" w:hAnsi="Arial" w:cs="Arial"/>
              </w:rPr>
              <w:t>is carried out by a</w:t>
            </w:r>
            <w:r w:rsidR="00A41426">
              <w:rPr>
                <w:rFonts w:ascii="Arial" w:hAnsi="Arial" w:cs="Arial"/>
              </w:rPr>
              <w:t xml:space="preserve"> self-</w:t>
            </w:r>
            <w:r w:rsidR="00011286" w:rsidRPr="00F72C0F">
              <w:rPr>
                <w:rFonts w:ascii="Arial" w:hAnsi="Arial" w:cs="Arial"/>
              </w:rPr>
              <w:t xml:space="preserve">employed bookkeeper </w:t>
            </w:r>
            <w:r w:rsidRPr="00F72C0F">
              <w:rPr>
                <w:rFonts w:ascii="Arial" w:hAnsi="Arial" w:cs="Arial"/>
              </w:rPr>
              <w:t xml:space="preserve">who </w:t>
            </w:r>
            <w:r w:rsidR="00EE0FB3" w:rsidRPr="00F72C0F">
              <w:rPr>
                <w:rFonts w:ascii="Arial" w:hAnsi="Arial" w:cs="Arial"/>
              </w:rPr>
              <w:t xml:space="preserve">works on site </w:t>
            </w:r>
            <w:r w:rsidR="00011286" w:rsidRPr="00F72C0F">
              <w:rPr>
                <w:rFonts w:ascii="Arial" w:hAnsi="Arial" w:cs="Arial"/>
              </w:rPr>
              <w:t xml:space="preserve">and manages the accounting system. </w:t>
            </w:r>
          </w:p>
          <w:p w14:paraId="21E324E3" w14:textId="77777777" w:rsidR="00FE5921" w:rsidRPr="00F72C0F" w:rsidRDefault="00FE5921" w:rsidP="00AF5C65">
            <w:pPr>
              <w:rPr>
                <w:rFonts w:ascii="Arial" w:hAnsi="Arial" w:cs="Arial"/>
              </w:rPr>
            </w:pPr>
          </w:p>
        </w:tc>
      </w:tr>
      <w:tr w:rsidR="00FE5921" w:rsidRPr="00F72C0F" w14:paraId="08C321DF" w14:textId="77777777" w:rsidTr="00BB0DE0">
        <w:trPr>
          <w:trHeight w:val="170"/>
        </w:trPr>
        <w:tc>
          <w:tcPr>
            <w:tcW w:w="3299" w:type="dxa"/>
            <w:shd w:val="clear" w:color="auto" w:fill="auto"/>
          </w:tcPr>
          <w:p w14:paraId="1394EA59" w14:textId="77777777" w:rsidR="00FE5921" w:rsidRPr="00F72C0F" w:rsidRDefault="00FE5921" w:rsidP="00C01B75">
            <w:pPr>
              <w:rPr>
                <w:rFonts w:ascii="Arial" w:hAnsi="Arial" w:cs="Arial"/>
              </w:rPr>
            </w:pPr>
          </w:p>
          <w:p w14:paraId="52EF02D1" w14:textId="77777777" w:rsidR="00FE5921" w:rsidRPr="00F72C0F" w:rsidRDefault="00FE5921" w:rsidP="00FE5921">
            <w:pPr>
              <w:numPr>
                <w:ilvl w:val="0"/>
                <w:numId w:val="2"/>
              </w:numPr>
              <w:rPr>
                <w:rFonts w:ascii="Arial" w:hAnsi="Arial" w:cs="Arial"/>
              </w:rPr>
            </w:pPr>
            <w:r w:rsidRPr="00F72C0F">
              <w:rPr>
                <w:rFonts w:ascii="Arial" w:hAnsi="Arial" w:cs="Arial"/>
              </w:rPr>
              <w:t>Standing Orders</w:t>
            </w:r>
          </w:p>
          <w:p w14:paraId="364BE564" w14:textId="77777777" w:rsidR="00FE5921" w:rsidRPr="00F72C0F" w:rsidRDefault="00FE5921" w:rsidP="00C01B75">
            <w:pPr>
              <w:rPr>
                <w:rFonts w:ascii="Arial" w:hAnsi="Arial" w:cs="Arial"/>
              </w:rPr>
            </w:pPr>
          </w:p>
        </w:tc>
        <w:tc>
          <w:tcPr>
            <w:tcW w:w="3091" w:type="dxa"/>
            <w:shd w:val="clear" w:color="auto" w:fill="auto"/>
          </w:tcPr>
          <w:p w14:paraId="18AC0286" w14:textId="77777777" w:rsidR="00FE5921" w:rsidRPr="00F72C0F" w:rsidRDefault="00FE5921" w:rsidP="00C01B75">
            <w:pPr>
              <w:rPr>
                <w:rFonts w:ascii="Arial" w:hAnsi="Arial" w:cs="Arial"/>
              </w:rPr>
            </w:pPr>
          </w:p>
          <w:p w14:paraId="19E99650" w14:textId="77777777" w:rsidR="00FE5921" w:rsidRPr="00F72C0F" w:rsidRDefault="00944172" w:rsidP="00C01B75">
            <w:pPr>
              <w:rPr>
                <w:rFonts w:ascii="Arial" w:hAnsi="Arial" w:cs="Arial"/>
              </w:rPr>
            </w:pPr>
            <w:r w:rsidRPr="00F72C0F">
              <w:rPr>
                <w:rFonts w:ascii="Arial" w:hAnsi="Arial" w:cs="Arial"/>
              </w:rPr>
              <w:t>SOUND</w:t>
            </w:r>
          </w:p>
          <w:p w14:paraId="3138476A" w14:textId="77777777" w:rsidR="00FE5921" w:rsidRPr="00F72C0F" w:rsidRDefault="00FE5921" w:rsidP="00C01B75">
            <w:pPr>
              <w:rPr>
                <w:rFonts w:ascii="Arial" w:hAnsi="Arial" w:cs="Arial"/>
              </w:rPr>
            </w:pPr>
          </w:p>
        </w:tc>
        <w:tc>
          <w:tcPr>
            <w:tcW w:w="8640" w:type="dxa"/>
            <w:shd w:val="clear" w:color="auto" w:fill="auto"/>
          </w:tcPr>
          <w:p w14:paraId="57188ADE" w14:textId="77777777" w:rsidR="00FE5921" w:rsidRPr="00F72C0F" w:rsidRDefault="00FE5921" w:rsidP="00C01B75">
            <w:pPr>
              <w:rPr>
                <w:rFonts w:ascii="Arial" w:hAnsi="Arial" w:cs="Arial"/>
              </w:rPr>
            </w:pPr>
          </w:p>
          <w:p w14:paraId="63944CEC" w14:textId="77777777" w:rsidR="00FE5921" w:rsidRPr="00F72C0F" w:rsidRDefault="00863E4F" w:rsidP="00C01B75">
            <w:pPr>
              <w:rPr>
                <w:rFonts w:ascii="Arial" w:hAnsi="Arial" w:cs="Arial"/>
              </w:rPr>
            </w:pPr>
            <w:r w:rsidRPr="00F72C0F">
              <w:rPr>
                <w:rFonts w:ascii="Arial" w:hAnsi="Arial" w:cs="Arial"/>
              </w:rPr>
              <w:t xml:space="preserve">Model </w:t>
            </w:r>
            <w:r w:rsidR="00FE5921" w:rsidRPr="00F72C0F">
              <w:rPr>
                <w:rFonts w:ascii="Arial" w:hAnsi="Arial" w:cs="Arial"/>
              </w:rPr>
              <w:t>Standing Orders are reviewed annually</w:t>
            </w:r>
            <w:r w:rsidR="00206058" w:rsidRPr="00F72C0F">
              <w:rPr>
                <w:rFonts w:ascii="Arial" w:hAnsi="Arial" w:cs="Arial"/>
              </w:rPr>
              <w:t xml:space="preserve"> and approved by full Council–previously done in March 2021</w:t>
            </w:r>
            <w:r w:rsidR="00FE5921" w:rsidRPr="00F72C0F">
              <w:rPr>
                <w:rFonts w:ascii="Arial" w:hAnsi="Arial" w:cs="Arial"/>
              </w:rPr>
              <w:t>.</w:t>
            </w:r>
          </w:p>
          <w:p w14:paraId="4B57F79D" w14:textId="77777777" w:rsidR="00FE5921" w:rsidRPr="00F72C0F" w:rsidRDefault="00FE5921" w:rsidP="00C01B75">
            <w:pPr>
              <w:rPr>
                <w:rFonts w:ascii="Arial" w:hAnsi="Arial" w:cs="Arial"/>
                <w:b/>
              </w:rPr>
            </w:pPr>
          </w:p>
        </w:tc>
      </w:tr>
      <w:tr w:rsidR="00FE5921" w:rsidRPr="00F72C0F" w14:paraId="368D2D47" w14:textId="77777777" w:rsidTr="00BB0DE0">
        <w:tc>
          <w:tcPr>
            <w:tcW w:w="3299" w:type="dxa"/>
            <w:shd w:val="clear" w:color="auto" w:fill="auto"/>
          </w:tcPr>
          <w:p w14:paraId="40F727B3" w14:textId="77777777" w:rsidR="00FE5921" w:rsidRPr="00F72C0F" w:rsidRDefault="00FE5921" w:rsidP="00FE5921">
            <w:pPr>
              <w:numPr>
                <w:ilvl w:val="0"/>
                <w:numId w:val="1"/>
              </w:numPr>
              <w:rPr>
                <w:rFonts w:ascii="Arial" w:hAnsi="Arial" w:cs="Arial"/>
              </w:rPr>
            </w:pPr>
            <w:r w:rsidRPr="00F72C0F">
              <w:rPr>
                <w:rFonts w:ascii="Arial" w:hAnsi="Arial" w:cs="Arial"/>
              </w:rPr>
              <w:t>Financial Regulations</w:t>
            </w:r>
          </w:p>
          <w:p w14:paraId="64BAE700" w14:textId="77777777" w:rsidR="00FE5921" w:rsidRPr="00F72C0F" w:rsidRDefault="00FE5921" w:rsidP="00C01B75">
            <w:pPr>
              <w:ind w:left="780"/>
              <w:rPr>
                <w:rFonts w:ascii="Arial" w:hAnsi="Arial" w:cs="Arial"/>
              </w:rPr>
            </w:pPr>
          </w:p>
        </w:tc>
        <w:tc>
          <w:tcPr>
            <w:tcW w:w="3091" w:type="dxa"/>
            <w:shd w:val="clear" w:color="auto" w:fill="auto"/>
          </w:tcPr>
          <w:p w14:paraId="713CD732" w14:textId="77777777" w:rsidR="00FE5921" w:rsidRPr="00F72C0F" w:rsidRDefault="00B7503C" w:rsidP="00B7503C">
            <w:pPr>
              <w:rPr>
                <w:rFonts w:ascii="Arial" w:hAnsi="Arial" w:cs="Arial"/>
              </w:rPr>
            </w:pPr>
            <w:r w:rsidRPr="00F72C0F">
              <w:rPr>
                <w:rFonts w:ascii="Arial" w:hAnsi="Arial" w:cs="Arial"/>
              </w:rPr>
              <w:t>GOOD</w:t>
            </w:r>
          </w:p>
        </w:tc>
        <w:tc>
          <w:tcPr>
            <w:tcW w:w="8640" w:type="dxa"/>
            <w:shd w:val="clear" w:color="auto" w:fill="auto"/>
          </w:tcPr>
          <w:p w14:paraId="46187E18" w14:textId="77777777" w:rsidR="00FE5921" w:rsidRDefault="00863E4F" w:rsidP="00C01B75">
            <w:pPr>
              <w:rPr>
                <w:rFonts w:ascii="Arial" w:hAnsi="Arial" w:cs="Arial"/>
              </w:rPr>
            </w:pPr>
            <w:r w:rsidRPr="00F72C0F">
              <w:rPr>
                <w:rFonts w:ascii="Arial" w:hAnsi="Arial" w:cs="Arial"/>
              </w:rPr>
              <w:t xml:space="preserve">Model </w:t>
            </w:r>
            <w:r w:rsidR="00FE5921" w:rsidRPr="00F72C0F">
              <w:rPr>
                <w:rFonts w:ascii="Arial" w:hAnsi="Arial" w:cs="Arial"/>
              </w:rPr>
              <w:t>Financial Regulations (FRs) are reviewed annually</w:t>
            </w:r>
            <w:r w:rsidR="00206058" w:rsidRPr="00F72C0F">
              <w:rPr>
                <w:rFonts w:ascii="Arial" w:hAnsi="Arial" w:cs="Arial"/>
              </w:rPr>
              <w:t xml:space="preserve"> and approved by full Council –</w:t>
            </w:r>
            <w:r w:rsidR="000B0719">
              <w:rPr>
                <w:rFonts w:ascii="Arial" w:hAnsi="Arial" w:cs="Arial"/>
              </w:rPr>
              <w:t>the next annual review is planned for June 2022.</w:t>
            </w:r>
          </w:p>
          <w:p w14:paraId="34AA2BF9" w14:textId="77777777" w:rsidR="000B0719" w:rsidRPr="00F72C0F" w:rsidRDefault="000B0719" w:rsidP="00C01B75">
            <w:pPr>
              <w:rPr>
                <w:rFonts w:ascii="Arial" w:hAnsi="Arial" w:cs="Arial"/>
              </w:rPr>
            </w:pPr>
          </w:p>
          <w:p w14:paraId="7F65AD58" w14:textId="77777777" w:rsidR="00FE5921" w:rsidRPr="00F72C0F" w:rsidRDefault="000B0719" w:rsidP="00C01B75">
            <w:pPr>
              <w:rPr>
                <w:rFonts w:ascii="Arial" w:hAnsi="Arial" w:cs="Arial"/>
              </w:rPr>
            </w:pPr>
            <w:r>
              <w:rPr>
                <w:rFonts w:ascii="Arial" w:hAnsi="Arial" w:cs="Arial"/>
              </w:rPr>
              <w:t>A</w:t>
            </w:r>
            <w:r w:rsidR="00FE5921" w:rsidRPr="00F72C0F">
              <w:rPr>
                <w:rFonts w:ascii="Arial" w:hAnsi="Arial" w:cs="Arial"/>
              </w:rPr>
              <w:t>rrangements in relation to quotations and tenders</w:t>
            </w:r>
            <w:r>
              <w:rPr>
                <w:rFonts w:ascii="Arial" w:hAnsi="Arial" w:cs="Arial"/>
              </w:rPr>
              <w:t xml:space="preserve"> were c</w:t>
            </w:r>
            <w:r w:rsidRPr="00F72C0F">
              <w:rPr>
                <w:rFonts w:ascii="Arial" w:hAnsi="Arial" w:cs="Arial"/>
              </w:rPr>
              <w:t>ompliance tested and confirmed</w:t>
            </w:r>
            <w:r w:rsidR="00FE5921" w:rsidRPr="00F72C0F">
              <w:rPr>
                <w:rFonts w:ascii="Arial" w:hAnsi="Arial" w:cs="Arial"/>
              </w:rPr>
              <w:t xml:space="preserve">. </w:t>
            </w:r>
          </w:p>
          <w:p w14:paraId="7AB80A84" w14:textId="77777777" w:rsidR="009471B3" w:rsidRDefault="00EE11EA" w:rsidP="00C01B75">
            <w:pPr>
              <w:rPr>
                <w:rFonts w:ascii="Arial" w:hAnsi="Arial" w:cs="Arial"/>
              </w:rPr>
            </w:pPr>
            <w:r w:rsidRPr="00F72C0F">
              <w:rPr>
                <w:rFonts w:ascii="Arial" w:hAnsi="Arial" w:cs="Arial"/>
              </w:rPr>
              <w:t xml:space="preserve">A review of the documented procedures in FRs for the authorisation of the different methods of paying suppliers </w:t>
            </w:r>
            <w:r w:rsidR="009471B3">
              <w:rPr>
                <w:rFonts w:ascii="Arial" w:hAnsi="Arial" w:cs="Arial"/>
              </w:rPr>
              <w:t>may require FRs to be further amended to reflect current internal checks in place, especially for</w:t>
            </w:r>
            <w:r w:rsidR="00041A94">
              <w:rPr>
                <w:rFonts w:ascii="Arial" w:hAnsi="Arial" w:cs="Arial"/>
              </w:rPr>
              <w:t xml:space="preserve"> instructions to the bank for </w:t>
            </w:r>
            <w:r w:rsidR="009471B3">
              <w:rPr>
                <w:rFonts w:ascii="Arial" w:hAnsi="Arial" w:cs="Arial"/>
              </w:rPr>
              <w:t>BACS payments:-</w:t>
            </w:r>
          </w:p>
          <w:p w14:paraId="01786C68" w14:textId="77777777" w:rsidR="009471B3" w:rsidRDefault="009471B3" w:rsidP="00C01B75">
            <w:pPr>
              <w:rPr>
                <w:rFonts w:ascii="Arial" w:hAnsi="Arial" w:cs="Arial"/>
              </w:rPr>
            </w:pPr>
          </w:p>
          <w:p w14:paraId="03E38E67" w14:textId="77777777" w:rsidR="00123862" w:rsidRPr="009471B3" w:rsidRDefault="00123862" w:rsidP="00123862">
            <w:pPr>
              <w:pStyle w:val="ListParagraph"/>
              <w:numPr>
                <w:ilvl w:val="0"/>
                <w:numId w:val="2"/>
              </w:numPr>
              <w:rPr>
                <w:rFonts w:ascii="Arial" w:hAnsi="Arial" w:cs="Arial"/>
              </w:rPr>
            </w:pPr>
            <w:r>
              <w:rPr>
                <w:rFonts w:ascii="Arial" w:hAnsi="Arial" w:cs="Arial"/>
              </w:rPr>
              <w:t>T</w:t>
            </w:r>
            <w:r w:rsidR="002B1D4A" w:rsidRPr="00EF3DC3">
              <w:rPr>
                <w:rFonts w:ascii="Arial" w:hAnsi="Arial" w:cs="Arial"/>
              </w:rPr>
              <w:t>he principal method of paying suppliers is by internet b</w:t>
            </w:r>
            <w:r w:rsidR="0082593E">
              <w:rPr>
                <w:rFonts w:ascii="Arial" w:hAnsi="Arial" w:cs="Arial"/>
              </w:rPr>
              <w:t>anking (BACS). T</w:t>
            </w:r>
            <w:r w:rsidR="002B1D4A" w:rsidRPr="00EF3DC3">
              <w:rPr>
                <w:rFonts w:ascii="Arial" w:hAnsi="Arial" w:cs="Arial"/>
              </w:rPr>
              <w:t>he Clerk</w:t>
            </w:r>
            <w:r w:rsidR="009471B3">
              <w:rPr>
                <w:rFonts w:ascii="Arial" w:hAnsi="Arial" w:cs="Arial"/>
              </w:rPr>
              <w:t>,</w:t>
            </w:r>
            <w:r w:rsidR="002B1D4A" w:rsidRPr="00EF3DC3">
              <w:rPr>
                <w:rFonts w:ascii="Arial" w:hAnsi="Arial" w:cs="Arial"/>
              </w:rPr>
              <w:t xml:space="preserve"> </w:t>
            </w:r>
            <w:r w:rsidR="00B11CDC">
              <w:rPr>
                <w:rFonts w:ascii="Arial" w:hAnsi="Arial" w:cs="Arial"/>
              </w:rPr>
              <w:t xml:space="preserve">is </w:t>
            </w:r>
            <w:r w:rsidR="002B1D4A" w:rsidRPr="00EF3DC3">
              <w:rPr>
                <w:rFonts w:ascii="Arial" w:hAnsi="Arial" w:cs="Arial"/>
              </w:rPr>
              <w:t>responsibl</w:t>
            </w:r>
            <w:r w:rsidR="005A466E" w:rsidRPr="00EF3DC3">
              <w:rPr>
                <w:rFonts w:ascii="Arial" w:hAnsi="Arial" w:cs="Arial"/>
              </w:rPr>
              <w:t>e for setting up BACS accounts</w:t>
            </w:r>
            <w:r w:rsidR="00EF3DC3">
              <w:rPr>
                <w:rFonts w:ascii="Arial" w:hAnsi="Arial" w:cs="Arial"/>
              </w:rPr>
              <w:t>,</w:t>
            </w:r>
            <w:r w:rsidR="005A466E" w:rsidRPr="00EF3DC3">
              <w:rPr>
                <w:rFonts w:ascii="Arial" w:hAnsi="Arial" w:cs="Arial"/>
              </w:rPr>
              <w:t xml:space="preserve"> </w:t>
            </w:r>
            <w:r w:rsidR="00B11CDC">
              <w:rPr>
                <w:rFonts w:ascii="Arial" w:hAnsi="Arial" w:cs="Arial"/>
              </w:rPr>
              <w:t xml:space="preserve">certifying </w:t>
            </w:r>
            <w:r w:rsidR="002B1D4A" w:rsidRPr="00EF3DC3">
              <w:rPr>
                <w:rFonts w:ascii="Arial" w:hAnsi="Arial" w:cs="Arial"/>
              </w:rPr>
              <w:t xml:space="preserve">invoices for payment and </w:t>
            </w:r>
            <w:r>
              <w:rPr>
                <w:rFonts w:ascii="Arial" w:hAnsi="Arial" w:cs="Arial"/>
              </w:rPr>
              <w:t>instruct</w:t>
            </w:r>
            <w:r w:rsidR="00B11CDC">
              <w:rPr>
                <w:rFonts w:ascii="Arial" w:hAnsi="Arial" w:cs="Arial"/>
              </w:rPr>
              <w:t xml:space="preserve">ing </w:t>
            </w:r>
            <w:r w:rsidR="002B1D4A" w:rsidRPr="00EF3DC3">
              <w:rPr>
                <w:rFonts w:ascii="Arial" w:hAnsi="Arial" w:cs="Arial"/>
              </w:rPr>
              <w:t xml:space="preserve">the bank to </w:t>
            </w:r>
            <w:r w:rsidR="005B5CAD" w:rsidRPr="00EF3DC3">
              <w:rPr>
                <w:rFonts w:ascii="Arial" w:hAnsi="Arial" w:cs="Arial"/>
              </w:rPr>
              <w:t>make the BACS payment</w:t>
            </w:r>
            <w:r w:rsidR="00B11CDC">
              <w:rPr>
                <w:rFonts w:ascii="Arial" w:hAnsi="Arial" w:cs="Arial"/>
              </w:rPr>
              <w:t xml:space="preserve"> (after invoices have been approved by the Council)</w:t>
            </w:r>
            <w:r>
              <w:rPr>
                <w:rFonts w:ascii="Arial" w:hAnsi="Arial" w:cs="Arial"/>
              </w:rPr>
              <w:t>. This would appear to represent a lack of segregation of duties</w:t>
            </w:r>
            <w:r w:rsidR="0082593E">
              <w:rPr>
                <w:rFonts w:ascii="Arial" w:hAnsi="Arial" w:cs="Arial"/>
              </w:rPr>
              <w:t>, however,</w:t>
            </w:r>
            <w:r>
              <w:rPr>
                <w:rFonts w:ascii="Arial" w:hAnsi="Arial" w:cs="Arial"/>
              </w:rPr>
              <w:t xml:space="preserve"> </w:t>
            </w:r>
            <w:r w:rsidR="00B11CDC">
              <w:rPr>
                <w:rFonts w:ascii="Arial" w:hAnsi="Arial" w:cs="Arial"/>
              </w:rPr>
              <w:t xml:space="preserve">the Clerk is </w:t>
            </w:r>
            <w:r w:rsidR="00B11CDC" w:rsidRPr="00EF3DC3">
              <w:rPr>
                <w:rFonts w:ascii="Arial" w:hAnsi="Arial" w:cs="Arial"/>
              </w:rPr>
              <w:t>assisted by the Bo</w:t>
            </w:r>
            <w:r w:rsidR="00B11CDC">
              <w:rPr>
                <w:rFonts w:ascii="Arial" w:hAnsi="Arial" w:cs="Arial"/>
              </w:rPr>
              <w:t xml:space="preserve">okkeeper in this final process and </w:t>
            </w:r>
            <w:r>
              <w:rPr>
                <w:rFonts w:ascii="Arial" w:hAnsi="Arial" w:cs="Arial"/>
              </w:rPr>
              <w:t>t</w:t>
            </w:r>
            <w:r w:rsidRPr="00123862">
              <w:rPr>
                <w:rFonts w:ascii="Arial" w:hAnsi="Arial" w:cs="Arial"/>
              </w:rPr>
              <w:t xml:space="preserve">wo councillors carry out </w:t>
            </w:r>
            <w:r w:rsidR="002B1D4A" w:rsidRPr="00123862">
              <w:rPr>
                <w:rFonts w:ascii="Arial" w:hAnsi="Arial" w:cs="Arial"/>
              </w:rPr>
              <w:t xml:space="preserve">a retrospective </w:t>
            </w:r>
            <w:r w:rsidR="007C7DCB" w:rsidRPr="00123862">
              <w:rPr>
                <w:rFonts w:ascii="Arial" w:hAnsi="Arial" w:cs="Arial"/>
              </w:rPr>
              <w:t>check to</w:t>
            </w:r>
            <w:r w:rsidR="0082593E">
              <w:rPr>
                <w:rFonts w:ascii="Arial" w:hAnsi="Arial" w:cs="Arial"/>
              </w:rPr>
              <w:t xml:space="preserve"> verify the legitimacy of </w:t>
            </w:r>
            <w:r w:rsidR="002B1D4A" w:rsidRPr="00123862">
              <w:rPr>
                <w:rFonts w:ascii="Arial" w:hAnsi="Arial" w:cs="Arial"/>
              </w:rPr>
              <w:t xml:space="preserve">all invoice </w:t>
            </w:r>
            <w:r>
              <w:rPr>
                <w:rFonts w:ascii="Arial" w:hAnsi="Arial" w:cs="Arial"/>
              </w:rPr>
              <w:t>payments</w:t>
            </w:r>
            <w:r w:rsidR="00241910">
              <w:rPr>
                <w:rFonts w:ascii="Arial" w:hAnsi="Arial" w:cs="Arial"/>
              </w:rPr>
              <w:t>.</w:t>
            </w:r>
            <w:r w:rsidR="00241910" w:rsidRPr="00241910">
              <w:rPr>
                <w:rFonts w:ascii="Arial" w:hAnsi="Arial" w:cs="Arial"/>
                <w:b/>
              </w:rPr>
              <w:t xml:space="preserve"> Following the interim audit</w:t>
            </w:r>
            <w:r w:rsidR="00FD6712">
              <w:rPr>
                <w:rFonts w:ascii="Arial" w:hAnsi="Arial" w:cs="Arial"/>
                <w:b/>
              </w:rPr>
              <w:t>,</w:t>
            </w:r>
            <w:r w:rsidR="00241910" w:rsidRPr="00241910">
              <w:rPr>
                <w:rFonts w:ascii="Arial" w:hAnsi="Arial" w:cs="Arial"/>
                <w:b/>
              </w:rPr>
              <w:t xml:space="preserve"> improvements </w:t>
            </w:r>
            <w:r w:rsidR="00241910">
              <w:rPr>
                <w:rFonts w:ascii="Arial" w:hAnsi="Arial" w:cs="Arial"/>
                <w:b/>
              </w:rPr>
              <w:t xml:space="preserve">in </w:t>
            </w:r>
            <w:r w:rsidR="00241910" w:rsidRPr="00241910">
              <w:rPr>
                <w:rFonts w:ascii="Arial" w:hAnsi="Arial" w:cs="Arial"/>
                <w:b/>
              </w:rPr>
              <w:t>internal control have been made</w:t>
            </w:r>
            <w:r w:rsidR="009471B3">
              <w:rPr>
                <w:rFonts w:ascii="Arial" w:hAnsi="Arial" w:cs="Arial"/>
              </w:rPr>
              <w:t xml:space="preserve"> </w:t>
            </w:r>
            <w:r w:rsidRPr="00123862">
              <w:rPr>
                <w:rFonts w:ascii="Arial" w:hAnsi="Arial" w:cs="Arial"/>
              </w:rPr>
              <w:t>-</w:t>
            </w:r>
            <w:r w:rsidRPr="00123862">
              <w:rPr>
                <w:rFonts w:ascii="Arial" w:hAnsi="Arial" w:cs="Arial"/>
                <w:b/>
                <w:u w:val="single"/>
              </w:rPr>
              <w:t>see Recommendation R1</w:t>
            </w:r>
          </w:p>
          <w:p w14:paraId="4BDAB6DF" w14:textId="77777777" w:rsidR="009471B3" w:rsidRPr="009471B3" w:rsidRDefault="009471B3" w:rsidP="009471B3">
            <w:pPr>
              <w:pStyle w:val="ListParagraph"/>
              <w:rPr>
                <w:rFonts w:ascii="Arial" w:hAnsi="Arial" w:cs="Arial"/>
              </w:rPr>
            </w:pPr>
          </w:p>
          <w:p w14:paraId="20A669DB" w14:textId="77777777" w:rsidR="009471B3" w:rsidRPr="009471B3" w:rsidRDefault="00BB0DE0" w:rsidP="009471B3">
            <w:pPr>
              <w:pStyle w:val="ListParagraph"/>
              <w:numPr>
                <w:ilvl w:val="0"/>
                <w:numId w:val="2"/>
              </w:numPr>
              <w:rPr>
                <w:rFonts w:ascii="Arial" w:hAnsi="Arial" w:cs="Arial"/>
              </w:rPr>
            </w:pPr>
            <w:r>
              <w:rPr>
                <w:rFonts w:ascii="Arial" w:hAnsi="Arial" w:cs="Arial"/>
              </w:rPr>
              <w:t>As stated above t</w:t>
            </w:r>
            <w:r w:rsidR="009471B3" w:rsidRPr="009471B3">
              <w:rPr>
                <w:rFonts w:ascii="Arial" w:hAnsi="Arial" w:cs="Arial"/>
              </w:rPr>
              <w:t xml:space="preserve">he self-employed Bookkeeper assists the Clerk in carrying out </w:t>
            </w:r>
            <w:r w:rsidR="009471B3">
              <w:rPr>
                <w:rFonts w:ascii="Arial" w:hAnsi="Arial" w:cs="Arial"/>
              </w:rPr>
              <w:t xml:space="preserve">an internal check on the BACS payment instruction to the bank. </w:t>
            </w:r>
            <w:r>
              <w:rPr>
                <w:rFonts w:ascii="Arial" w:hAnsi="Arial" w:cs="Arial"/>
              </w:rPr>
              <w:t xml:space="preserve">In view of this, </w:t>
            </w:r>
            <w:r w:rsidR="009471B3">
              <w:rPr>
                <w:rFonts w:ascii="Arial" w:hAnsi="Arial" w:cs="Arial"/>
              </w:rPr>
              <w:t xml:space="preserve">FR 6.15 will need amending as it states that </w:t>
            </w:r>
            <w:r w:rsidR="009471B3" w:rsidRPr="009471B3">
              <w:rPr>
                <w:rFonts w:ascii="Arial" w:hAnsi="Arial" w:cs="Arial"/>
              </w:rPr>
              <w:t xml:space="preserve">this </w:t>
            </w:r>
            <w:r w:rsidR="009471B3" w:rsidRPr="009471B3">
              <w:rPr>
                <w:rFonts w:ascii="Arial" w:hAnsi="Arial" w:cs="Arial"/>
              </w:rPr>
              <w:lastRenderedPageBreak/>
              <w:t>function</w:t>
            </w:r>
            <w:r w:rsidR="009471B3">
              <w:rPr>
                <w:rFonts w:ascii="Arial" w:hAnsi="Arial" w:cs="Arial"/>
              </w:rPr>
              <w:t xml:space="preserve"> is </w:t>
            </w:r>
            <w:r>
              <w:rPr>
                <w:rFonts w:ascii="Arial" w:hAnsi="Arial" w:cs="Arial"/>
              </w:rPr>
              <w:t xml:space="preserve">to be </w:t>
            </w:r>
            <w:r w:rsidR="009471B3">
              <w:rPr>
                <w:rFonts w:ascii="Arial" w:hAnsi="Arial" w:cs="Arial"/>
              </w:rPr>
              <w:t>carried out by employees</w:t>
            </w:r>
            <w:r w:rsidR="00241910">
              <w:rPr>
                <w:rFonts w:ascii="Arial" w:hAnsi="Arial" w:cs="Arial"/>
              </w:rPr>
              <w:t>.</w:t>
            </w:r>
            <w:r w:rsidR="00241910" w:rsidRPr="00241910">
              <w:rPr>
                <w:rFonts w:ascii="Arial" w:hAnsi="Arial" w:cs="Arial"/>
                <w:b/>
              </w:rPr>
              <w:t xml:space="preserve"> Following the interim audit</w:t>
            </w:r>
            <w:r w:rsidR="00FD6712">
              <w:rPr>
                <w:rFonts w:ascii="Arial" w:hAnsi="Arial" w:cs="Arial"/>
                <w:b/>
              </w:rPr>
              <w:t>,</w:t>
            </w:r>
            <w:r w:rsidR="00241910" w:rsidRPr="00241910">
              <w:rPr>
                <w:rFonts w:ascii="Arial" w:hAnsi="Arial" w:cs="Arial"/>
                <w:b/>
              </w:rPr>
              <w:t xml:space="preserve"> improvements </w:t>
            </w:r>
            <w:r w:rsidR="00241910">
              <w:rPr>
                <w:rFonts w:ascii="Arial" w:hAnsi="Arial" w:cs="Arial"/>
                <w:b/>
              </w:rPr>
              <w:t xml:space="preserve">in </w:t>
            </w:r>
            <w:r w:rsidR="00241910" w:rsidRPr="00241910">
              <w:rPr>
                <w:rFonts w:ascii="Arial" w:hAnsi="Arial" w:cs="Arial"/>
                <w:b/>
              </w:rPr>
              <w:t xml:space="preserve">internal control </w:t>
            </w:r>
            <w:r w:rsidR="00241910">
              <w:rPr>
                <w:rFonts w:ascii="Arial" w:hAnsi="Arial" w:cs="Arial"/>
                <w:b/>
              </w:rPr>
              <w:t>are in hand.</w:t>
            </w:r>
            <w:r w:rsidR="009471B3">
              <w:rPr>
                <w:rFonts w:ascii="Arial" w:hAnsi="Arial" w:cs="Arial"/>
              </w:rPr>
              <w:t xml:space="preserve"> </w:t>
            </w:r>
            <w:r w:rsidR="009471B3" w:rsidRPr="009471B3">
              <w:rPr>
                <w:rFonts w:ascii="Arial" w:hAnsi="Arial" w:cs="Arial"/>
              </w:rPr>
              <w:t>-</w:t>
            </w:r>
            <w:r w:rsidR="00DC4D32">
              <w:rPr>
                <w:rFonts w:ascii="Arial" w:hAnsi="Arial" w:cs="Arial"/>
                <w:b/>
                <w:u w:val="single"/>
              </w:rPr>
              <w:t>see Recommendation R2</w:t>
            </w:r>
          </w:p>
          <w:p w14:paraId="2B37ACCF" w14:textId="77777777" w:rsidR="00123862" w:rsidRPr="00123862" w:rsidRDefault="00123862" w:rsidP="00123862">
            <w:pPr>
              <w:pStyle w:val="ListParagraph"/>
              <w:rPr>
                <w:rFonts w:ascii="Arial" w:hAnsi="Arial" w:cs="Arial"/>
              </w:rPr>
            </w:pPr>
          </w:p>
          <w:p w14:paraId="11ED4829" w14:textId="77777777" w:rsidR="00C168EE" w:rsidRPr="00F72C0F" w:rsidRDefault="00C168EE" w:rsidP="00C01B75">
            <w:pPr>
              <w:rPr>
                <w:rFonts w:ascii="Arial" w:hAnsi="Arial" w:cs="Arial"/>
              </w:rPr>
            </w:pPr>
          </w:p>
          <w:p w14:paraId="56F600E5" w14:textId="77777777" w:rsidR="00527B72" w:rsidRPr="00F72C0F" w:rsidRDefault="00527B72" w:rsidP="009471B3">
            <w:pPr>
              <w:rPr>
                <w:rFonts w:ascii="Arial" w:hAnsi="Arial" w:cs="Arial"/>
              </w:rPr>
            </w:pPr>
          </w:p>
        </w:tc>
      </w:tr>
      <w:tr w:rsidR="00FE5921" w:rsidRPr="00F72C0F" w14:paraId="1CEC1909" w14:textId="77777777" w:rsidTr="00BB0DE0">
        <w:tc>
          <w:tcPr>
            <w:tcW w:w="3299" w:type="dxa"/>
            <w:shd w:val="clear" w:color="auto" w:fill="auto"/>
          </w:tcPr>
          <w:p w14:paraId="610EDFB2" w14:textId="77777777" w:rsidR="00FE5921" w:rsidRPr="00F72C0F" w:rsidRDefault="00FE5921" w:rsidP="00FE5921">
            <w:pPr>
              <w:numPr>
                <w:ilvl w:val="0"/>
                <w:numId w:val="1"/>
              </w:numPr>
              <w:rPr>
                <w:rFonts w:ascii="Arial" w:hAnsi="Arial" w:cs="Arial"/>
              </w:rPr>
            </w:pPr>
            <w:r w:rsidRPr="00F72C0F">
              <w:rPr>
                <w:rFonts w:ascii="Arial" w:hAnsi="Arial" w:cs="Arial"/>
              </w:rPr>
              <w:lastRenderedPageBreak/>
              <w:t>Payment controls</w:t>
            </w:r>
          </w:p>
          <w:p w14:paraId="12A8A6E1" w14:textId="77777777" w:rsidR="00FE5921" w:rsidRPr="00F72C0F" w:rsidRDefault="00FE5921" w:rsidP="00C01B75">
            <w:pPr>
              <w:ind w:left="780"/>
              <w:rPr>
                <w:rFonts w:ascii="Arial" w:hAnsi="Arial" w:cs="Arial"/>
              </w:rPr>
            </w:pPr>
          </w:p>
        </w:tc>
        <w:tc>
          <w:tcPr>
            <w:tcW w:w="3091" w:type="dxa"/>
            <w:shd w:val="clear" w:color="auto" w:fill="auto"/>
          </w:tcPr>
          <w:p w14:paraId="6B16B8D6" w14:textId="77777777" w:rsidR="00FE5921" w:rsidRPr="00F72C0F" w:rsidRDefault="004B0BF0" w:rsidP="00C01B75">
            <w:pPr>
              <w:rPr>
                <w:rFonts w:ascii="Arial" w:hAnsi="Arial" w:cs="Arial"/>
              </w:rPr>
            </w:pPr>
            <w:r w:rsidRPr="00F72C0F">
              <w:rPr>
                <w:rFonts w:ascii="Arial" w:hAnsi="Arial" w:cs="Arial"/>
              </w:rPr>
              <w:t>GOOD</w:t>
            </w:r>
          </w:p>
        </w:tc>
        <w:tc>
          <w:tcPr>
            <w:tcW w:w="8640" w:type="dxa"/>
            <w:shd w:val="clear" w:color="auto" w:fill="auto"/>
          </w:tcPr>
          <w:p w14:paraId="61BDE54C" w14:textId="77777777" w:rsidR="00E817A4" w:rsidRPr="00F72C0F" w:rsidRDefault="00AF5C65" w:rsidP="00AC450D">
            <w:pPr>
              <w:rPr>
                <w:rFonts w:ascii="Arial" w:hAnsi="Arial" w:cs="Arial"/>
              </w:rPr>
            </w:pPr>
            <w:r w:rsidRPr="00F72C0F">
              <w:rPr>
                <w:rFonts w:ascii="Arial" w:hAnsi="Arial" w:cs="Arial"/>
              </w:rPr>
              <w:t>Substantive testing of expenditure payments (for period April-Dec 2021</w:t>
            </w:r>
            <w:r w:rsidR="006E0DB1" w:rsidRPr="00F72C0F">
              <w:rPr>
                <w:rFonts w:ascii="Arial" w:hAnsi="Arial" w:cs="Arial"/>
              </w:rPr>
              <w:t>)</w:t>
            </w:r>
            <w:r w:rsidRPr="00F72C0F">
              <w:rPr>
                <w:rFonts w:ascii="Arial" w:hAnsi="Arial" w:cs="Arial"/>
              </w:rPr>
              <w:t xml:space="preserve">, confirmed the accuracy of </w:t>
            </w:r>
            <w:r w:rsidR="00E817A4" w:rsidRPr="00F72C0F">
              <w:rPr>
                <w:rFonts w:ascii="Arial" w:hAnsi="Arial" w:cs="Arial"/>
              </w:rPr>
              <w:t xml:space="preserve">invoice payment </w:t>
            </w:r>
            <w:r w:rsidR="00385D50" w:rsidRPr="00F72C0F">
              <w:rPr>
                <w:rFonts w:ascii="Arial" w:hAnsi="Arial" w:cs="Arial"/>
              </w:rPr>
              <w:t xml:space="preserve">entries into </w:t>
            </w:r>
            <w:r w:rsidRPr="00F72C0F">
              <w:rPr>
                <w:rFonts w:ascii="Arial" w:hAnsi="Arial" w:cs="Arial"/>
              </w:rPr>
              <w:t xml:space="preserve">accounting system. </w:t>
            </w:r>
            <w:r w:rsidR="00385D50" w:rsidRPr="00F72C0F">
              <w:rPr>
                <w:rFonts w:ascii="Arial" w:hAnsi="Arial" w:cs="Arial"/>
              </w:rPr>
              <w:t xml:space="preserve">The audit trail from </w:t>
            </w:r>
            <w:r w:rsidR="006E0DB1" w:rsidRPr="00F72C0F">
              <w:rPr>
                <w:rFonts w:ascii="Arial" w:hAnsi="Arial" w:cs="Arial"/>
              </w:rPr>
              <w:t xml:space="preserve">the monthly payment print to the files of authorised </w:t>
            </w:r>
            <w:r w:rsidR="00385D50" w:rsidRPr="00F72C0F">
              <w:rPr>
                <w:rFonts w:ascii="Arial" w:hAnsi="Arial" w:cs="Arial"/>
              </w:rPr>
              <w:t xml:space="preserve">paid invoices </w:t>
            </w:r>
            <w:r w:rsidR="006E0DB1" w:rsidRPr="00F72C0F">
              <w:rPr>
                <w:rFonts w:ascii="Arial" w:hAnsi="Arial" w:cs="Arial"/>
              </w:rPr>
              <w:t>was easy to follow, since each paid invoice recorded the SCRIBE transaction number</w:t>
            </w:r>
            <w:r w:rsidR="00E817A4" w:rsidRPr="00F72C0F">
              <w:rPr>
                <w:rFonts w:ascii="Arial" w:hAnsi="Arial" w:cs="Arial"/>
              </w:rPr>
              <w:t xml:space="preserve"> or Direct Debit (DD) indicator</w:t>
            </w:r>
            <w:r w:rsidR="006E0DB1" w:rsidRPr="00F72C0F">
              <w:rPr>
                <w:rFonts w:ascii="Arial" w:hAnsi="Arial" w:cs="Arial"/>
              </w:rPr>
              <w:t>.</w:t>
            </w:r>
          </w:p>
          <w:p w14:paraId="4D1282AE" w14:textId="77777777" w:rsidR="00E817A4" w:rsidRDefault="00EF3DC3" w:rsidP="00AC450D">
            <w:pPr>
              <w:rPr>
                <w:rFonts w:ascii="Arial" w:hAnsi="Arial" w:cs="Arial"/>
              </w:rPr>
            </w:pPr>
            <w:r>
              <w:rPr>
                <w:rFonts w:ascii="Arial" w:hAnsi="Arial" w:cs="Arial"/>
              </w:rPr>
              <w:t>(However, see comments above under Financial directions)</w:t>
            </w:r>
          </w:p>
          <w:p w14:paraId="5A2C2088" w14:textId="77777777" w:rsidR="00EF3DC3" w:rsidRPr="00F72C0F" w:rsidRDefault="00EF3DC3" w:rsidP="00AC450D">
            <w:pPr>
              <w:rPr>
                <w:rFonts w:ascii="Arial" w:hAnsi="Arial" w:cs="Arial"/>
              </w:rPr>
            </w:pPr>
          </w:p>
          <w:p w14:paraId="69E8DAA5" w14:textId="77777777" w:rsidR="00EF3DC3" w:rsidRDefault="00981262" w:rsidP="00981262">
            <w:pPr>
              <w:rPr>
                <w:rFonts w:ascii="Arial" w:hAnsi="Arial" w:cs="Arial"/>
              </w:rPr>
            </w:pPr>
            <w:r w:rsidRPr="00F72C0F">
              <w:rPr>
                <w:rFonts w:ascii="Arial" w:hAnsi="Arial" w:cs="Arial"/>
              </w:rPr>
              <w:t>V</w:t>
            </w:r>
            <w:r w:rsidR="00385D50" w:rsidRPr="00F72C0F">
              <w:rPr>
                <w:rFonts w:ascii="Arial" w:hAnsi="Arial" w:cs="Arial"/>
              </w:rPr>
              <w:t>AT was properly accounted for</w:t>
            </w:r>
            <w:r w:rsidR="00590715" w:rsidRPr="00F72C0F">
              <w:rPr>
                <w:rFonts w:ascii="Arial" w:hAnsi="Arial" w:cs="Arial"/>
              </w:rPr>
              <w:t xml:space="preserve">.  </w:t>
            </w:r>
          </w:p>
          <w:p w14:paraId="2518D298" w14:textId="77777777" w:rsidR="009F5104" w:rsidRDefault="009F5104" w:rsidP="00263DB4">
            <w:pPr>
              <w:rPr>
                <w:rFonts w:ascii="Arial" w:hAnsi="Arial" w:cs="Arial"/>
              </w:rPr>
            </w:pPr>
          </w:p>
          <w:p w14:paraId="4453E537" w14:textId="77777777" w:rsidR="009F5104" w:rsidRDefault="009F5104" w:rsidP="00263DB4">
            <w:pPr>
              <w:rPr>
                <w:rFonts w:ascii="Arial" w:hAnsi="Arial" w:cs="Arial"/>
              </w:rPr>
            </w:pPr>
            <w:r>
              <w:rPr>
                <w:rFonts w:ascii="Arial" w:hAnsi="Arial" w:cs="Arial"/>
              </w:rPr>
              <w:t>I</w:t>
            </w:r>
            <w:r w:rsidR="00263DB4" w:rsidRPr="00F72C0F">
              <w:rPr>
                <w:rFonts w:ascii="Arial" w:hAnsi="Arial" w:cs="Arial"/>
              </w:rPr>
              <w:t xml:space="preserve">nvoices bear the initial of the Clerk to indicate appropriate checks have been undertaken </w:t>
            </w:r>
            <w:r>
              <w:rPr>
                <w:rFonts w:ascii="Arial" w:hAnsi="Arial" w:cs="Arial"/>
              </w:rPr>
              <w:t xml:space="preserve">as required by FRs 5.3.and </w:t>
            </w:r>
            <w:r w:rsidR="00A37054">
              <w:rPr>
                <w:rFonts w:ascii="Arial" w:hAnsi="Arial" w:cs="Arial"/>
              </w:rPr>
              <w:t>5.4;</w:t>
            </w:r>
            <w:r w:rsidR="0063529D">
              <w:rPr>
                <w:rFonts w:ascii="Arial" w:hAnsi="Arial" w:cs="Arial"/>
              </w:rPr>
              <w:t xml:space="preserve"> however invoices do not record an approved budget code. This is allocated when the invoice is input to the financial ledger.</w:t>
            </w:r>
          </w:p>
          <w:p w14:paraId="618D3A35" w14:textId="77777777" w:rsidR="0063529D" w:rsidRDefault="0063529D" w:rsidP="00263DB4">
            <w:pPr>
              <w:rPr>
                <w:rFonts w:ascii="Arial" w:hAnsi="Arial" w:cs="Arial"/>
              </w:rPr>
            </w:pPr>
          </w:p>
          <w:p w14:paraId="01FEEB2F" w14:textId="77777777" w:rsidR="00B26BF5" w:rsidRDefault="00B26BF5" w:rsidP="00263DB4">
            <w:pPr>
              <w:rPr>
                <w:rFonts w:ascii="Arial" w:hAnsi="Arial" w:cs="Arial"/>
              </w:rPr>
            </w:pPr>
            <w:r>
              <w:rPr>
                <w:rFonts w:ascii="Arial" w:hAnsi="Arial" w:cs="Arial"/>
              </w:rPr>
              <w:t>An improvement in internal control would be to formally evidence that detailed checking procedures have been carried out (by the Clerk)</w:t>
            </w:r>
            <w:r w:rsidR="0063529D">
              <w:rPr>
                <w:rFonts w:ascii="Arial" w:hAnsi="Arial" w:cs="Arial"/>
              </w:rPr>
              <w:t>,</w:t>
            </w:r>
            <w:r>
              <w:rPr>
                <w:rFonts w:ascii="Arial" w:hAnsi="Arial" w:cs="Arial"/>
              </w:rPr>
              <w:t xml:space="preserve"> by appending a certificate (certification stamp) on the invoice.</w:t>
            </w:r>
          </w:p>
          <w:p w14:paraId="2B911B14" w14:textId="77777777" w:rsidR="00B26BF5" w:rsidRDefault="00B26BF5" w:rsidP="00263DB4">
            <w:pPr>
              <w:rPr>
                <w:rFonts w:ascii="Arial" w:hAnsi="Arial" w:cs="Arial"/>
              </w:rPr>
            </w:pPr>
          </w:p>
          <w:p w14:paraId="78C8A029" w14:textId="77777777" w:rsidR="00263DB4" w:rsidRPr="00B26BF5" w:rsidRDefault="00B26BF5" w:rsidP="00263DB4">
            <w:pPr>
              <w:rPr>
                <w:rFonts w:ascii="Arial" w:hAnsi="Arial" w:cs="Arial"/>
              </w:rPr>
            </w:pPr>
            <w:r>
              <w:rPr>
                <w:rFonts w:ascii="Arial" w:hAnsi="Arial" w:cs="Arial"/>
              </w:rPr>
              <w:t>In addition to the above, two councillors review the list of payments prior to council approval and sign/initial paperwork to confirm this</w:t>
            </w:r>
            <w:r w:rsidR="00241910">
              <w:rPr>
                <w:rFonts w:ascii="Arial" w:hAnsi="Arial" w:cs="Arial"/>
              </w:rPr>
              <w:t xml:space="preserve">. </w:t>
            </w:r>
            <w:r w:rsidR="00FD6712" w:rsidRPr="00241910">
              <w:rPr>
                <w:rFonts w:ascii="Arial" w:hAnsi="Arial" w:cs="Arial"/>
                <w:b/>
              </w:rPr>
              <w:t>Following the interim audit</w:t>
            </w:r>
            <w:r w:rsidR="00FD6712">
              <w:rPr>
                <w:rFonts w:ascii="Arial" w:hAnsi="Arial" w:cs="Arial"/>
                <w:b/>
              </w:rPr>
              <w:t>,</w:t>
            </w:r>
            <w:r w:rsidR="00FD6712" w:rsidRPr="00241910">
              <w:rPr>
                <w:rFonts w:ascii="Arial" w:hAnsi="Arial" w:cs="Arial"/>
                <w:b/>
              </w:rPr>
              <w:t xml:space="preserve"> improvements </w:t>
            </w:r>
            <w:r w:rsidR="00FD6712">
              <w:rPr>
                <w:rFonts w:ascii="Arial" w:hAnsi="Arial" w:cs="Arial"/>
                <w:b/>
              </w:rPr>
              <w:t xml:space="preserve">in </w:t>
            </w:r>
            <w:r w:rsidR="00FD6712" w:rsidRPr="00241910">
              <w:rPr>
                <w:rFonts w:ascii="Arial" w:hAnsi="Arial" w:cs="Arial"/>
                <w:b/>
              </w:rPr>
              <w:t xml:space="preserve">internal control </w:t>
            </w:r>
            <w:r w:rsidR="00FD6712">
              <w:rPr>
                <w:rFonts w:ascii="Arial" w:hAnsi="Arial" w:cs="Arial"/>
                <w:b/>
              </w:rPr>
              <w:t>are in hand.</w:t>
            </w:r>
            <w:r w:rsidR="00FD6712">
              <w:rPr>
                <w:rFonts w:ascii="Arial" w:hAnsi="Arial" w:cs="Arial"/>
              </w:rPr>
              <w:t xml:space="preserve"> </w:t>
            </w:r>
            <w:r>
              <w:rPr>
                <w:rFonts w:ascii="Arial" w:hAnsi="Arial" w:cs="Arial"/>
              </w:rPr>
              <w:t>- s</w:t>
            </w:r>
            <w:r w:rsidR="00D17619" w:rsidRPr="00F72C0F">
              <w:rPr>
                <w:rFonts w:ascii="Arial" w:hAnsi="Arial" w:cs="Arial"/>
                <w:b/>
                <w:u w:val="single"/>
              </w:rPr>
              <w:t>ee Recommendation R</w:t>
            </w:r>
            <w:r w:rsidR="00DC4D32">
              <w:rPr>
                <w:rFonts w:ascii="Arial" w:hAnsi="Arial" w:cs="Arial"/>
                <w:b/>
                <w:u w:val="single"/>
              </w:rPr>
              <w:t>3</w:t>
            </w:r>
          </w:p>
          <w:p w14:paraId="43B54A31" w14:textId="77777777" w:rsidR="009F5104" w:rsidRPr="00F72C0F" w:rsidRDefault="009F5104" w:rsidP="00C01B75">
            <w:pPr>
              <w:rPr>
                <w:rFonts w:ascii="Arial" w:hAnsi="Arial" w:cs="Arial"/>
              </w:rPr>
            </w:pPr>
          </w:p>
        </w:tc>
      </w:tr>
      <w:tr w:rsidR="00FE5921" w:rsidRPr="00F72C0F" w14:paraId="50E03E62" w14:textId="77777777" w:rsidTr="00BB0DE0">
        <w:tc>
          <w:tcPr>
            <w:tcW w:w="3299" w:type="dxa"/>
            <w:shd w:val="clear" w:color="auto" w:fill="auto"/>
          </w:tcPr>
          <w:p w14:paraId="288942F1" w14:textId="77777777" w:rsidR="00FE5921" w:rsidRPr="00F72C0F" w:rsidRDefault="00FE5921" w:rsidP="00FE5921">
            <w:pPr>
              <w:numPr>
                <w:ilvl w:val="0"/>
                <w:numId w:val="1"/>
              </w:numPr>
              <w:rPr>
                <w:rFonts w:ascii="Arial" w:hAnsi="Arial" w:cs="Arial"/>
              </w:rPr>
            </w:pPr>
            <w:r w:rsidRPr="00F72C0F">
              <w:rPr>
                <w:rFonts w:ascii="Arial" w:hAnsi="Arial" w:cs="Arial"/>
              </w:rPr>
              <w:t>Risk management arrangements</w:t>
            </w:r>
          </w:p>
          <w:p w14:paraId="34D9D4C5" w14:textId="77777777" w:rsidR="00FE5921" w:rsidRPr="00F72C0F" w:rsidRDefault="00FE5921" w:rsidP="00C01B75">
            <w:pPr>
              <w:rPr>
                <w:rFonts w:ascii="Arial" w:hAnsi="Arial" w:cs="Arial"/>
              </w:rPr>
            </w:pPr>
          </w:p>
        </w:tc>
        <w:tc>
          <w:tcPr>
            <w:tcW w:w="3091" w:type="dxa"/>
            <w:shd w:val="clear" w:color="auto" w:fill="auto"/>
          </w:tcPr>
          <w:p w14:paraId="23C44C68" w14:textId="77777777" w:rsidR="00FE5921" w:rsidRPr="00F72C0F" w:rsidRDefault="00944172" w:rsidP="00B7503C">
            <w:pPr>
              <w:rPr>
                <w:rFonts w:ascii="Arial" w:hAnsi="Arial" w:cs="Arial"/>
              </w:rPr>
            </w:pPr>
            <w:r w:rsidRPr="00F72C0F">
              <w:rPr>
                <w:rFonts w:ascii="Arial" w:hAnsi="Arial" w:cs="Arial"/>
              </w:rPr>
              <w:t>SOUND</w:t>
            </w:r>
          </w:p>
        </w:tc>
        <w:tc>
          <w:tcPr>
            <w:tcW w:w="8640" w:type="dxa"/>
            <w:shd w:val="clear" w:color="auto" w:fill="auto"/>
          </w:tcPr>
          <w:p w14:paraId="3CB3E628" w14:textId="77777777" w:rsidR="00FE5921" w:rsidRPr="00F72C0F" w:rsidRDefault="00DF5BF6" w:rsidP="00985E4F">
            <w:pPr>
              <w:rPr>
                <w:rFonts w:ascii="Arial" w:hAnsi="Arial" w:cs="Arial"/>
              </w:rPr>
            </w:pPr>
            <w:r w:rsidRPr="00F72C0F">
              <w:rPr>
                <w:rFonts w:ascii="Arial" w:hAnsi="Arial" w:cs="Arial"/>
              </w:rPr>
              <w:t>Potential risks facing the Council are</w:t>
            </w:r>
            <w:r w:rsidR="00FE5921" w:rsidRPr="00F72C0F">
              <w:rPr>
                <w:rFonts w:ascii="Arial" w:hAnsi="Arial" w:cs="Arial"/>
              </w:rPr>
              <w:t xml:space="preserve"> continuously under review and the risk register is updated annual</w:t>
            </w:r>
            <w:r w:rsidR="00985E4F" w:rsidRPr="00F72C0F">
              <w:rPr>
                <w:rFonts w:ascii="Arial" w:hAnsi="Arial" w:cs="Arial"/>
              </w:rPr>
              <w:t>ly</w:t>
            </w:r>
            <w:r w:rsidR="00623948" w:rsidRPr="00F72C0F">
              <w:rPr>
                <w:rFonts w:ascii="Arial" w:hAnsi="Arial" w:cs="Arial"/>
              </w:rPr>
              <w:t xml:space="preserve">. </w:t>
            </w:r>
            <w:r w:rsidR="00D704EA" w:rsidRPr="00F72C0F">
              <w:rPr>
                <w:rFonts w:ascii="Arial" w:hAnsi="Arial" w:cs="Arial"/>
              </w:rPr>
              <w:t xml:space="preserve">The next review is scheduled for May 2022. </w:t>
            </w:r>
            <w:r w:rsidR="00985E4F" w:rsidRPr="00F72C0F">
              <w:rPr>
                <w:rFonts w:ascii="Arial" w:hAnsi="Arial" w:cs="Arial"/>
              </w:rPr>
              <w:t>The register was reviewed and found to contain relevant financial risks facing the Council.</w:t>
            </w:r>
          </w:p>
          <w:p w14:paraId="5C916518" w14:textId="77777777" w:rsidR="00AB0940" w:rsidRPr="00F72C0F" w:rsidRDefault="00AB0940" w:rsidP="00985E4F">
            <w:pPr>
              <w:rPr>
                <w:rFonts w:ascii="Arial" w:hAnsi="Arial" w:cs="Arial"/>
              </w:rPr>
            </w:pPr>
            <w:r w:rsidRPr="00F72C0F">
              <w:rPr>
                <w:rFonts w:ascii="Arial" w:hAnsi="Arial" w:cs="Arial"/>
              </w:rPr>
              <w:t>Fidelity insurance cover was reviewed and found to be adequate.</w:t>
            </w:r>
          </w:p>
        </w:tc>
      </w:tr>
      <w:tr w:rsidR="00FE5921" w:rsidRPr="00F72C0F" w14:paraId="3AEA6882" w14:textId="77777777" w:rsidTr="00BB0DE0">
        <w:tc>
          <w:tcPr>
            <w:tcW w:w="3299" w:type="dxa"/>
            <w:shd w:val="clear" w:color="auto" w:fill="auto"/>
          </w:tcPr>
          <w:p w14:paraId="45C60853" w14:textId="77777777" w:rsidR="00FE5921" w:rsidRPr="00F72C0F" w:rsidRDefault="00FE5921" w:rsidP="00FE5921">
            <w:pPr>
              <w:numPr>
                <w:ilvl w:val="0"/>
                <w:numId w:val="1"/>
              </w:numPr>
              <w:rPr>
                <w:rFonts w:ascii="Arial" w:hAnsi="Arial" w:cs="Arial"/>
              </w:rPr>
            </w:pPr>
            <w:r w:rsidRPr="00F72C0F">
              <w:rPr>
                <w:rFonts w:ascii="Arial" w:hAnsi="Arial" w:cs="Arial"/>
              </w:rPr>
              <w:t>Budgetary Controls</w:t>
            </w:r>
          </w:p>
          <w:p w14:paraId="593A2002" w14:textId="77777777" w:rsidR="00FE5921" w:rsidRPr="00F72C0F" w:rsidRDefault="00FE5921" w:rsidP="00C01B75">
            <w:pPr>
              <w:rPr>
                <w:rFonts w:ascii="Arial" w:hAnsi="Arial" w:cs="Arial"/>
              </w:rPr>
            </w:pPr>
          </w:p>
        </w:tc>
        <w:tc>
          <w:tcPr>
            <w:tcW w:w="3091" w:type="dxa"/>
            <w:shd w:val="clear" w:color="auto" w:fill="auto"/>
          </w:tcPr>
          <w:p w14:paraId="25EACDFC" w14:textId="77777777" w:rsidR="00FE5921" w:rsidRPr="00F72C0F" w:rsidRDefault="00944172" w:rsidP="00944172">
            <w:pPr>
              <w:rPr>
                <w:rFonts w:ascii="Arial" w:hAnsi="Arial" w:cs="Arial"/>
              </w:rPr>
            </w:pPr>
            <w:r w:rsidRPr="00F72C0F">
              <w:rPr>
                <w:rFonts w:ascii="Arial" w:hAnsi="Arial" w:cs="Arial"/>
              </w:rPr>
              <w:t>SOUND</w:t>
            </w:r>
          </w:p>
        </w:tc>
        <w:tc>
          <w:tcPr>
            <w:tcW w:w="8640" w:type="dxa"/>
            <w:shd w:val="clear" w:color="auto" w:fill="auto"/>
          </w:tcPr>
          <w:p w14:paraId="3BED0D8C" w14:textId="77777777" w:rsidR="00DF5BF6" w:rsidRPr="00F72C0F" w:rsidRDefault="00BB7085" w:rsidP="00DF5BF6">
            <w:pPr>
              <w:rPr>
                <w:rFonts w:ascii="Arial" w:hAnsi="Arial" w:cs="Arial"/>
              </w:rPr>
            </w:pPr>
            <w:r w:rsidRPr="00F72C0F">
              <w:rPr>
                <w:rFonts w:ascii="Arial" w:hAnsi="Arial" w:cs="Arial"/>
              </w:rPr>
              <w:t>F</w:t>
            </w:r>
            <w:r w:rsidR="00DE32B1" w:rsidRPr="00F72C0F">
              <w:rPr>
                <w:rFonts w:ascii="Arial" w:hAnsi="Arial" w:cs="Arial"/>
              </w:rPr>
              <w:t xml:space="preserve">inancial </w:t>
            </w:r>
            <w:r w:rsidRPr="00F72C0F">
              <w:rPr>
                <w:rFonts w:ascii="Arial" w:hAnsi="Arial" w:cs="Arial"/>
              </w:rPr>
              <w:t>R</w:t>
            </w:r>
            <w:r w:rsidR="00DE32B1" w:rsidRPr="00F72C0F">
              <w:rPr>
                <w:rFonts w:ascii="Arial" w:hAnsi="Arial" w:cs="Arial"/>
              </w:rPr>
              <w:t>egulations (FRs)</w:t>
            </w:r>
            <w:r w:rsidRPr="00F72C0F">
              <w:rPr>
                <w:rFonts w:ascii="Arial" w:hAnsi="Arial" w:cs="Arial"/>
              </w:rPr>
              <w:t xml:space="preserve"> state that formal budget reporting can be done from “time to time” </w:t>
            </w:r>
            <w:r w:rsidR="00590715" w:rsidRPr="00F72C0F">
              <w:rPr>
                <w:rFonts w:ascii="Arial" w:hAnsi="Arial" w:cs="Arial"/>
              </w:rPr>
              <w:t xml:space="preserve">and in normal circumstances this is done quarterly. </w:t>
            </w:r>
            <w:r w:rsidRPr="00F72C0F">
              <w:rPr>
                <w:rFonts w:ascii="Arial" w:hAnsi="Arial" w:cs="Arial"/>
              </w:rPr>
              <w:t xml:space="preserve"> </w:t>
            </w:r>
            <w:r w:rsidR="00920377" w:rsidRPr="00F72C0F">
              <w:rPr>
                <w:rFonts w:ascii="Arial" w:hAnsi="Arial" w:cs="Arial"/>
              </w:rPr>
              <w:t xml:space="preserve">Because the accounting system is web based it allows members to monitor </w:t>
            </w:r>
            <w:r w:rsidR="00920377" w:rsidRPr="00F72C0F">
              <w:rPr>
                <w:rFonts w:ascii="Arial" w:hAnsi="Arial" w:cs="Arial"/>
              </w:rPr>
              <w:lastRenderedPageBreak/>
              <w:t>spend against budget at any point in time (Report “Summary of Receipts and Payments by Cost Centre”).</w:t>
            </w:r>
            <w:r w:rsidR="00920377" w:rsidRPr="00F72C0F">
              <w:rPr>
                <w:rFonts w:ascii="Arial" w:hAnsi="Arial" w:cs="Arial"/>
                <w:b/>
                <w:i/>
              </w:rPr>
              <w:t xml:space="preserve">  </w:t>
            </w:r>
            <w:r w:rsidR="00FE5921" w:rsidRPr="00F72C0F">
              <w:rPr>
                <w:rFonts w:ascii="Arial" w:hAnsi="Arial" w:cs="Arial"/>
              </w:rPr>
              <w:t xml:space="preserve">If requested, the Clerk provides an additional explanation for significant variances of expenditure to the budget. </w:t>
            </w:r>
            <w:r w:rsidR="000A12C9" w:rsidRPr="00F72C0F">
              <w:rPr>
                <w:rFonts w:ascii="Arial" w:hAnsi="Arial" w:cs="Arial"/>
              </w:rPr>
              <w:t>When the annual precept is prepared it includes written explanations for significant variances. Budget in</w:t>
            </w:r>
            <w:r w:rsidR="00DF5BF6" w:rsidRPr="00F72C0F">
              <w:rPr>
                <w:rFonts w:ascii="Arial" w:hAnsi="Arial" w:cs="Arial"/>
              </w:rPr>
              <w:t>formation is also published on the council’s website.</w:t>
            </w:r>
          </w:p>
          <w:p w14:paraId="102D74E6" w14:textId="77777777" w:rsidR="00FE5921" w:rsidRPr="00F72C0F" w:rsidRDefault="00FE5921" w:rsidP="00C01B75">
            <w:pPr>
              <w:rPr>
                <w:rFonts w:ascii="Arial" w:hAnsi="Arial" w:cs="Arial"/>
              </w:rPr>
            </w:pPr>
          </w:p>
        </w:tc>
      </w:tr>
      <w:tr w:rsidR="00FE5921" w:rsidRPr="00F72C0F" w14:paraId="522C883F" w14:textId="77777777" w:rsidTr="00BB0DE0">
        <w:tc>
          <w:tcPr>
            <w:tcW w:w="3299" w:type="dxa"/>
            <w:shd w:val="clear" w:color="auto" w:fill="auto"/>
          </w:tcPr>
          <w:p w14:paraId="4DB80B9B" w14:textId="77777777" w:rsidR="00FE5921" w:rsidRPr="00F72C0F" w:rsidRDefault="00FE5921" w:rsidP="00FE5921">
            <w:pPr>
              <w:numPr>
                <w:ilvl w:val="0"/>
                <w:numId w:val="1"/>
              </w:numPr>
              <w:rPr>
                <w:rFonts w:ascii="Arial" w:hAnsi="Arial" w:cs="Arial"/>
              </w:rPr>
            </w:pPr>
            <w:r w:rsidRPr="00F72C0F">
              <w:rPr>
                <w:rFonts w:ascii="Arial" w:hAnsi="Arial" w:cs="Arial"/>
              </w:rPr>
              <w:lastRenderedPageBreak/>
              <w:t>Income Controls</w:t>
            </w:r>
          </w:p>
          <w:p w14:paraId="28A224FB" w14:textId="77777777" w:rsidR="00FE5921" w:rsidRPr="00F72C0F" w:rsidRDefault="00FE5921" w:rsidP="00C01B75">
            <w:pPr>
              <w:rPr>
                <w:rFonts w:ascii="Arial" w:hAnsi="Arial" w:cs="Arial"/>
              </w:rPr>
            </w:pPr>
          </w:p>
        </w:tc>
        <w:tc>
          <w:tcPr>
            <w:tcW w:w="3091" w:type="dxa"/>
            <w:shd w:val="clear" w:color="auto" w:fill="auto"/>
          </w:tcPr>
          <w:p w14:paraId="6F718BB2" w14:textId="77777777" w:rsidR="00FE5921" w:rsidRDefault="00241910" w:rsidP="00BB7085">
            <w:pPr>
              <w:rPr>
                <w:rFonts w:ascii="Arial" w:hAnsi="Arial" w:cs="Arial"/>
              </w:rPr>
            </w:pPr>
            <w:r>
              <w:rPr>
                <w:rFonts w:ascii="Arial" w:hAnsi="Arial" w:cs="Arial"/>
              </w:rPr>
              <w:t>GOOD</w:t>
            </w:r>
          </w:p>
          <w:p w14:paraId="720915AF" w14:textId="77777777" w:rsidR="00E862EB" w:rsidRDefault="00E862EB" w:rsidP="00BB7085">
            <w:pPr>
              <w:rPr>
                <w:rFonts w:ascii="Arial" w:hAnsi="Arial" w:cs="Arial"/>
              </w:rPr>
            </w:pPr>
          </w:p>
          <w:p w14:paraId="6191DBAD" w14:textId="77777777" w:rsidR="00E862EB" w:rsidRDefault="00E862EB" w:rsidP="00BB7085">
            <w:pPr>
              <w:rPr>
                <w:rFonts w:ascii="Arial" w:hAnsi="Arial" w:cs="Arial"/>
              </w:rPr>
            </w:pPr>
          </w:p>
          <w:p w14:paraId="33A5547D" w14:textId="77777777" w:rsidR="00E862EB" w:rsidRDefault="00E862EB" w:rsidP="00BB7085">
            <w:pPr>
              <w:rPr>
                <w:rFonts w:ascii="Arial" w:hAnsi="Arial" w:cs="Arial"/>
              </w:rPr>
            </w:pPr>
          </w:p>
          <w:p w14:paraId="68A714AD" w14:textId="77777777" w:rsidR="00E862EB" w:rsidRDefault="00E862EB" w:rsidP="00BB7085">
            <w:pPr>
              <w:rPr>
                <w:rFonts w:ascii="Arial" w:hAnsi="Arial" w:cs="Arial"/>
              </w:rPr>
            </w:pPr>
          </w:p>
          <w:p w14:paraId="6CD125CF" w14:textId="77777777" w:rsidR="00E862EB" w:rsidRDefault="00E862EB" w:rsidP="00BB7085">
            <w:pPr>
              <w:rPr>
                <w:rFonts w:ascii="Arial" w:hAnsi="Arial" w:cs="Arial"/>
              </w:rPr>
            </w:pPr>
          </w:p>
          <w:p w14:paraId="2EA464CB" w14:textId="77777777" w:rsidR="00E862EB" w:rsidRDefault="00E862EB" w:rsidP="00BB7085">
            <w:pPr>
              <w:rPr>
                <w:rFonts w:ascii="Arial" w:hAnsi="Arial" w:cs="Arial"/>
              </w:rPr>
            </w:pPr>
          </w:p>
          <w:p w14:paraId="73BB9D7B" w14:textId="77777777" w:rsidR="00E862EB" w:rsidRDefault="00E862EB" w:rsidP="00BB7085">
            <w:pPr>
              <w:rPr>
                <w:rFonts w:ascii="Arial" w:hAnsi="Arial" w:cs="Arial"/>
              </w:rPr>
            </w:pPr>
          </w:p>
          <w:p w14:paraId="7F955A6F" w14:textId="77777777" w:rsidR="00E862EB" w:rsidRDefault="00E862EB" w:rsidP="00BB7085">
            <w:pPr>
              <w:rPr>
                <w:rFonts w:ascii="Arial" w:hAnsi="Arial" w:cs="Arial"/>
              </w:rPr>
            </w:pPr>
          </w:p>
          <w:p w14:paraId="1FBB641D" w14:textId="77777777" w:rsidR="00E862EB" w:rsidRDefault="00E862EB" w:rsidP="00BB7085">
            <w:pPr>
              <w:rPr>
                <w:rFonts w:ascii="Arial" w:hAnsi="Arial" w:cs="Arial"/>
              </w:rPr>
            </w:pPr>
          </w:p>
          <w:p w14:paraId="72FC75E3" w14:textId="77777777" w:rsidR="00E862EB" w:rsidRDefault="00E862EB" w:rsidP="00BB7085">
            <w:pPr>
              <w:rPr>
                <w:rFonts w:ascii="Arial" w:hAnsi="Arial" w:cs="Arial"/>
              </w:rPr>
            </w:pPr>
          </w:p>
          <w:p w14:paraId="5A437EFF" w14:textId="77777777" w:rsidR="00E862EB" w:rsidRDefault="00E862EB" w:rsidP="00BB7085">
            <w:pPr>
              <w:rPr>
                <w:rFonts w:ascii="Arial" w:hAnsi="Arial" w:cs="Arial"/>
              </w:rPr>
            </w:pPr>
          </w:p>
          <w:p w14:paraId="6A6BEE73" w14:textId="77777777" w:rsidR="00E862EB" w:rsidRDefault="00E862EB" w:rsidP="00BB7085">
            <w:pPr>
              <w:rPr>
                <w:rFonts w:ascii="Arial" w:hAnsi="Arial" w:cs="Arial"/>
              </w:rPr>
            </w:pPr>
          </w:p>
          <w:p w14:paraId="49A7AE9C" w14:textId="77777777" w:rsidR="00E862EB" w:rsidRDefault="00E862EB" w:rsidP="00BB7085">
            <w:pPr>
              <w:rPr>
                <w:rFonts w:ascii="Arial" w:hAnsi="Arial" w:cs="Arial"/>
              </w:rPr>
            </w:pPr>
          </w:p>
          <w:p w14:paraId="40E261AD" w14:textId="77777777" w:rsidR="00E862EB" w:rsidRDefault="00E862EB" w:rsidP="00BB7085">
            <w:pPr>
              <w:rPr>
                <w:rFonts w:ascii="Arial" w:hAnsi="Arial" w:cs="Arial"/>
              </w:rPr>
            </w:pPr>
          </w:p>
          <w:p w14:paraId="47C9FCDE" w14:textId="77777777" w:rsidR="00E862EB" w:rsidRDefault="00E862EB" w:rsidP="00BB7085">
            <w:pPr>
              <w:rPr>
                <w:rFonts w:ascii="Arial" w:hAnsi="Arial" w:cs="Arial"/>
              </w:rPr>
            </w:pPr>
          </w:p>
          <w:p w14:paraId="2AF6B461" w14:textId="77777777" w:rsidR="00E862EB" w:rsidRDefault="00E862EB" w:rsidP="00BB7085">
            <w:pPr>
              <w:rPr>
                <w:rFonts w:ascii="Arial" w:hAnsi="Arial" w:cs="Arial"/>
              </w:rPr>
            </w:pPr>
          </w:p>
          <w:p w14:paraId="5572BE03" w14:textId="77777777" w:rsidR="00E862EB" w:rsidRDefault="00E862EB" w:rsidP="00BB7085">
            <w:pPr>
              <w:rPr>
                <w:rFonts w:ascii="Arial" w:hAnsi="Arial" w:cs="Arial"/>
              </w:rPr>
            </w:pPr>
          </w:p>
          <w:p w14:paraId="2DF04B96" w14:textId="77777777" w:rsidR="00E862EB" w:rsidRDefault="00E862EB" w:rsidP="00BB7085">
            <w:pPr>
              <w:rPr>
                <w:rFonts w:ascii="Arial" w:hAnsi="Arial" w:cs="Arial"/>
              </w:rPr>
            </w:pPr>
          </w:p>
          <w:p w14:paraId="769092CE" w14:textId="77777777" w:rsidR="00E862EB" w:rsidRDefault="00E862EB" w:rsidP="00BB7085">
            <w:pPr>
              <w:rPr>
                <w:rFonts w:ascii="Arial" w:hAnsi="Arial" w:cs="Arial"/>
              </w:rPr>
            </w:pPr>
          </w:p>
          <w:p w14:paraId="235CD675" w14:textId="77777777" w:rsidR="00E862EB" w:rsidRDefault="00E862EB" w:rsidP="00BB7085">
            <w:pPr>
              <w:rPr>
                <w:rFonts w:ascii="Arial" w:hAnsi="Arial" w:cs="Arial"/>
              </w:rPr>
            </w:pPr>
          </w:p>
          <w:p w14:paraId="3B9C1674" w14:textId="77777777" w:rsidR="00E862EB" w:rsidRDefault="00E862EB" w:rsidP="00BB7085">
            <w:pPr>
              <w:rPr>
                <w:rFonts w:ascii="Arial" w:hAnsi="Arial" w:cs="Arial"/>
              </w:rPr>
            </w:pPr>
          </w:p>
          <w:p w14:paraId="6E1632B6" w14:textId="77777777" w:rsidR="00E862EB" w:rsidRDefault="00E862EB" w:rsidP="00BB7085">
            <w:pPr>
              <w:rPr>
                <w:rFonts w:ascii="Arial" w:hAnsi="Arial" w:cs="Arial"/>
              </w:rPr>
            </w:pPr>
          </w:p>
          <w:p w14:paraId="64A45066" w14:textId="77777777" w:rsidR="00E862EB" w:rsidRDefault="00E862EB" w:rsidP="00BB7085">
            <w:pPr>
              <w:rPr>
                <w:rFonts w:ascii="Arial" w:hAnsi="Arial" w:cs="Arial"/>
              </w:rPr>
            </w:pPr>
          </w:p>
          <w:p w14:paraId="0EAD42A2" w14:textId="77777777" w:rsidR="00E862EB" w:rsidRDefault="00E862EB" w:rsidP="00BB7085">
            <w:pPr>
              <w:rPr>
                <w:rFonts w:ascii="Arial" w:hAnsi="Arial" w:cs="Arial"/>
              </w:rPr>
            </w:pPr>
          </w:p>
          <w:p w14:paraId="27E1F1B5" w14:textId="77777777" w:rsidR="00E862EB" w:rsidRDefault="00E862EB" w:rsidP="00BB7085">
            <w:pPr>
              <w:rPr>
                <w:rFonts w:ascii="Arial" w:hAnsi="Arial" w:cs="Arial"/>
              </w:rPr>
            </w:pPr>
          </w:p>
          <w:p w14:paraId="220270B7" w14:textId="77777777" w:rsidR="00E862EB" w:rsidRDefault="00E862EB" w:rsidP="00BB7085">
            <w:pPr>
              <w:rPr>
                <w:rFonts w:ascii="Arial" w:hAnsi="Arial" w:cs="Arial"/>
              </w:rPr>
            </w:pPr>
          </w:p>
          <w:p w14:paraId="52AAECA7" w14:textId="77777777" w:rsidR="00E862EB" w:rsidRDefault="00E862EB" w:rsidP="00BB7085">
            <w:pPr>
              <w:rPr>
                <w:rFonts w:ascii="Arial" w:hAnsi="Arial" w:cs="Arial"/>
              </w:rPr>
            </w:pPr>
          </w:p>
          <w:p w14:paraId="0245AA26" w14:textId="77777777" w:rsidR="00E862EB" w:rsidRDefault="00E862EB" w:rsidP="00BB7085">
            <w:pPr>
              <w:rPr>
                <w:rFonts w:ascii="Arial" w:hAnsi="Arial" w:cs="Arial"/>
              </w:rPr>
            </w:pPr>
          </w:p>
          <w:p w14:paraId="459D215C" w14:textId="77777777" w:rsidR="00E862EB" w:rsidRDefault="00E862EB" w:rsidP="00BB7085">
            <w:pPr>
              <w:rPr>
                <w:rFonts w:ascii="Arial" w:hAnsi="Arial" w:cs="Arial"/>
              </w:rPr>
            </w:pPr>
          </w:p>
          <w:p w14:paraId="3815B10C" w14:textId="77777777" w:rsidR="00E862EB" w:rsidRDefault="00E862EB" w:rsidP="00BB7085">
            <w:pPr>
              <w:rPr>
                <w:rFonts w:ascii="Arial" w:hAnsi="Arial" w:cs="Arial"/>
              </w:rPr>
            </w:pPr>
          </w:p>
          <w:p w14:paraId="3335F60C" w14:textId="77777777" w:rsidR="00E862EB" w:rsidRDefault="00E862EB" w:rsidP="00BB7085">
            <w:pPr>
              <w:rPr>
                <w:rFonts w:ascii="Arial" w:hAnsi="Arial" w:cs="Arial"/>
              </w:rPr>
            </w:pPr>
          </w:p>
          <w:p w14:paraId="382CF849" w14:textId="77777777" w:rsidR="00E862EB" w:rsidRDefault="00E862EB" w:rsidP="00BB7085">
            <w:pPr>
              <w:rPr>
                <w:rFonts w:ascii="Arial" w:hAnsi="Arial" w:cs="Arial"/>
              </w:rPr>
            </w:pPr>
          </w:p>
          <w:p w14:paraId="303DDEC3" w14:textId="77777777" w:rsidR="00E862EB" w:rsidRDefault="00E862EB" w:rsidP="00BB7085">
            <w:pPr>
              <w:rPr>
                <w:rFonts w:ascii="Arial" w:hAnsi="Arial" w:cs="Arial"/>
              </w:rPr>
            </w:pPr>
          </w:p>
          <w:p w14:paraId="5097BB4D" w14:textId="77777777" w:rsidR="00E862EB" w:rsidRDefault="00E862EB" w:rsidP="00BB7085">
            <w:pPr>
              <w:rPr>
                <w:rFonts w:ascii="Arial" w:hAnsi="Arial" w:cs="Arial"/>
              </w:rPr>
            </w:pPr>
          </w:p>
          <w:p w14:paraId="67F9585B" w14:textId="77777777" w:rsidR="00E862EB" w:rsidRDefault="00E862EB" w:rsidP="00BB7085">
            <w:pPr>
              <w:rPr>
                <w:rFonts w:ascii="Arial" w:hAnsi="Arial" w:cs="Arial"/>
              </w:rPr>
            </w:pPr>
          </w:p>
          <w:p w14:paraId="63BF7DAA" w14:textId="77777777" w:rsidR="00E862EB" w:rsidRPr="00F72C0F" w:rsidRDefault="00E862EB" w:rsidP="00E862EB">
            <w:pPr>
              <w:rPr>
                <w:rFonts w:ascii="Arial" w:hAnsi="Arial" w:cs="Arial"/>
              </w:rPr>
            </w:pPr>
          </w:p>
        </w:tc>
        <w:tc>
          <w:tcPr>
            <w:tcW w:w="8640" w:type="dxa"/>
            <w:shd w:val="clear" w:color="auto" w:fill="auto"/>
          </w:tcPr>
          <w:p w14:paraId="4444BE18" w14:textId="50FBBF7E" w:rsidR="00D12F29" w:rsidRDefault="00E817A4" w:rsidP="00E817A4">
            <w:pPr>
              <w:rPr>
                <w:rFonts w:ascii="Arial" w:hAnsi="Arial" w:cs="Arial"/>
              </w:rPr>
            </w:pPr>
            <w:r w:rsidRPr="00F72C0F">
              <w:rPr>
                <w:rFonts w:ascii="Arial" w:hAnsi="Arial" w:cs="Arial"/>
              </w:rPr>
              <w:lastRenderedPageBreak/>
              <w:t xml:space="preserve">The principal source </w:t>
            </w:r>
            <w:r w:rsidR="001E75D2" w:rsidRPr="00F72C0F">
              <w:rPr>
                <w:rFonts w:ascii="Arial" w:hAnsi="Arial" w:cs="Arial"/>
              </w:rPr>
              <w:t xml:space="preserve">(88%) </w:t>
            </w:r>
            <w:r w:rsidRPr="00F72C0F">
              <w:rPr>
                <w:rFonts w:ascii="Arial" w:hAnsi="Arial" w:cs="Arial"/>
              </w:rPr>
              <w:t xml:space="preserve">of </w:t>
            </w:r>
            <w:r w:rsidR="001E75D2" w:rsidRPr="00F72C0F">
              <w:rPr>
                <w:rFonts w:ascii="Arial" w:hAnsi="Arial" w:cs="Arial"/>
              </w:rPr>
              <w:t xml:space="preserve">budgeted </w:t>
            </w:r>
            <w:r w:rsidRPr="00F72C0F">
              <w:rPr>
                <w:rFonts w:ascii="Arial" w:hAnsi="Arial" w:cs="Arial"/>
              </w:rPr>
              <w:t xml:space="preserve">income </w:t>
            </w:r>
            <w:r w:rsidR="001E75D2" w:rsidRPr="00F72C0F">
              <w:rPr>
                <w:rFonts w:ascii="Arial" w:hAnsi="Arial" w:cs="Arial"/>
              </w:rPr>
              <w:t xml:space="preserve">in 2021/22 is from the </w:t>
            </w:r>
            <w:r w:rsidR="007C7DCB" w:rsidRPr="00F72C0F">
              <w:rPr>
                <w:rFonts w:ascii="Arial" w:hAnsi="Arial" w:cs="Arial"/>
              </w:rPr>
              <w:t>precepting</w:t>
            </w:r>
            <w:r w:rsidR="001E75D2" w:rsidRPr="00F72C0F">
              <w:rPr>
                <w:rFonts w:ascii="Arial" w:hAnsi="Arial" w:cs="Arial"/>
              </w:rPr>
              <w:t xml:space="preserve"> authority</w:t>
            </w:r>
            <w:r w:rsidR="00D833D4" w:rsidRPr="00F72C0F">
              <w:rPr>
                <w:rFonts w:ascii="Arial" w:hAnsi="Arial" w:cs="Arial"/>
              </w:rPr>
              <w:t xml:space="preserve"> and </w:t>
            </w:r>
            <w:r w:rsidR="001E75D2" w:rsidRPr="00F72C0F">
              <w:rPr>
                <w:rFonts w:ascii="Arial" w:hAnsi="Arial" w:cs="Arial"/>
              </w:rPr>
              <w:t xml:space="preserve">receipt of </w:t>
            </w:r>
            <w:r w:rsidR="00512F7E" w:rsidRPr="00F72C0F">
              <w:rPr>
                <w:rFonts w:ascii="Arial" w:hAnsi="Arial" w:cs="Arial"/>
              </w:rPr>
              <w:t xml:space="preserve">this </w:t>
            </w:r>
            <w:r w:rsidR="00D833D4" w:rsidRPr="00F72C0F">
              <w:rPr>
                <w:rFonts w:ascii="Arial" w:hAnsi="Arial" w:cs="Arial"/>
              </w:rPr>
              <w:t xml:space="preserve">income </w:t>
            </w:r>
            <w:r w:rsidR="001E75D2" w:rsidRPr="00F72C0F">
              <w:rPr>
                <w:rFonts w:ascii="Arial" w:hAnsi="Arial" w:cs="Arial"/>
              </w:rPr>
              <w:t xml:space="preserve">has been confirmed. The balance </w:t>
            </w:r>
            <w:r w:rsidR="00512F7E" w:rsidRPr="00F72C0F">
              <w:rPr>
                <w:rFonts w:ascii="Arial" w:hAnsi="Arial" w:cs="Arial"/>
              </w:rPr>
              <w:t xml:space="preserve">of </w:t>
            </w:r>
            <w:r w:rsidR="00AA457C" w:rsidRPr="00F72C0F">
              <w:rPr>
                <w:rFonts w:ascii="Arial" w:hAnsi="Arial" w:cs="Arial"/>
              </w:rPr>
              <w:t xml:space="preserve">other </w:t>
            </w:r>
            <w:r w:rsidR="00512F7E" w:rsidRPr="00F72C0F">
              <w:rPr>
                <w:rFonts w:ascii="Arial" w:hAnsi="Arial" w:cs="Arial"/>
              </w:rPr>
              <w:t xml:space="preserve">sources of income </w:t>
            </w:r>
            <w:r w:rsidR="001E75D2" w:rsidRPr="00F72C0F">
              <w:rPr>
                <w:rFonts w:ascii="Arial" w:hAnsi="Arial" w:cs="Arial"/>
              </w:rPr>
              <w:t>is analysed over 12 other cost centres</w:t>
            </w:r>
            <w:r w:rsidR="00512F7E" w:rsidRPr="00F72C0F">
              <w:rPr>
                <w:rFonts w:ascii="Arial" w:hAnsi="Arial" w:cs="Arial"/>
              </w:rPr>
              <w:t>.</w:t>
            </w:r>
            <w:r w:rsidR="001E75D2" w:rsidRPr="00F72C0F">
              <w:rPr>
                <w:rFonts w:ascii="Arial" w:hAnsi="Arial" w:cs="Arial"/>
              </w:rPr>
              <w:t xml:space="preserve"> </w:t>
            </w:r>
            <w:r w:rsidR="00237A25">
              <w:rPr>
                <w:rFonts w:ascii="Arial" w:hAnsi="Arial" w:cs="Arial"/>
              </w:rPr>
              <w:t>Material i</w:t>
            </w:r>
            <w:r w:rsidR="001E75D2" w:rsidRPr="00F72C0F">
              <w:rPr>
                <w:rFonts w:ascii="Arial" w:hAnsi="Arial" w:cs="Arial"/>
              </w:rPr>
              <w:t xml:space="preserve">ncome from </w:t>
            </w:r>
            <w:r w:rsidR="00237A25">
              <w:rPr>
                <w:rFonts w:ascii="Arial" w:hAnsi="Arial" w:cs="Arial"/>
              </w:rPr>
              <w:t xml:space="preserve">the various sources </w:t>
            </w:r>
            <w:r w:rsidR="001E75D2" w:rsidRPr="00F72C0F">
              <w:rPr>
                <w:rFonts w:ascii="Arial" w:hAnsi="Arial" w:cs="Arial"/>
              </w:rPr>
              <w:t>was co</w:t>
            </w:r>
            <w:r w:rsidR="00237A25">
              <w:rPr>
                <w:rFonts w:ascii="Arial" w:hAnsi="Arial" w:cs="Arial"/>
              </w:rPr>
              <w:t>mpliance tested and agreed</w:t>
            </w:r>
            <w:r w:rsidR="00D12F29">
              <w:rPr>
                <w:rFonts w:ascii="Arial" w:hAnsi="Arial" w:cs="Arial"/>
              </w:rPr>
              <w:t xml:space="preserve"> to the under</w:t>
            </w:r>
            <w:r w:rsidR="00237A25">
              <w:rPr>
                <w:rFonts w:ascii="Arial" w:hAnsi="Arial" w:cs="Arial"/>
              </w:rPr>
              <w:t>lying records</w:t>
            </w:r>
            <w:r w:rsidR="00D12F29">
              <w:rPr>
                <w:rFonts w:ascii="Arial" w:hAnsi="Arial" w:cs="Arial"/>
              </w:rPr>
              <w:t>.</w:t>
            </w:r>
          </w:p>
          <w:p w14:paraId="1C3D88AB" w14:textId="77777777" w:rsidR="001E75D2" w:rsidRPr="00F72C0F" w:rsidRDefault="00237A25" w:rsidP="00E817A4">
            <w:pPr>
              <w:rPr>
                <w:rFonts w:ascii="Arial" w:hAnsi="Arial" w:cs="Arial"/>
              </w:rPr>
            </w:pPr>
            <w:r>
              <w:rPr>
                <w:rFonts w:ascii="Arial" w:hAnsi="Arial" w:cs="Arial"/>
              </w:rPr>
              <w:t xml:space="preserve"> </w:t>
            </w:r>
            <w:r w:rsidR="00512F7E" w:rsidRPr="00F72C0F">
              <w:rPr>
                <w:rFonts w:ascii="Arial" w:hAnsi="Arial" w:cs="Arial"/>
              </w:rPr>
              <w:t xml:space="preserve"> </w:t>
            </w:r>
          </w:p>
          <w:p w14:paraId="7FB0DBD0" w14:textId="77777777" w:rsidR="00AA457C" w:rsidRPr="00F72C0F" w:rsidRDefault="00512F7E" w:rsidP="00E817A4">
            <w:pPr>
              <w:rPr>
                <w:rFonts w:ascii="Arial" w:hAnsi="Arial" w:cs="Arial"/>
              </w:rPr>
            </w:pPr>
            <w:r w:rsidRPr="00F72C0F">
              <w:rPr>
                <w:rFonts w:ascii="Arial" w:hAnsi="Arial" w:cs="Arial"/>
              </w:rPr>
              <w:t xml:space="preserve">In addition to </w:t>
            </w:r>
            <w:r w:rsidR="00D833D4" w:rsidRPr="00F72C0F">
              <w:rPr>
                <w:rFonts w:ascii="Arial" w:hAnsi="Arial" w:cs="Arial"/>
              </w:rPr>
              <w:t xml:space="preserve">normal </w:t>
            </w:r>
            <w:r w:rsidRPr="00F72C0F">
              <w:rPr>
                <w:rFonts w:ascii="Arial" w:hAnsi="Arial" w:cs="Arial"/>
              </w:rPr>
              <w:t xml:space="preserve">budgeted income, is </w:t>
            </w:r>
            <w:r w:rsidR="00AA457C" w:rsidRPr="00F72C0F">
              <w:rPr>
                <w:rFonts w:ascii="Arial" w:hAnsi="Arial" w:cs="Arial"/>
              </w:rPr>
              <w:t xml:space="preserve">refunding of </w:t>
            </w:r>
            <w:r w:rsidRPr="00F72C0F">
              <w:rPr>
                <w:rFonts w:ascii="Arial" w:hAnsi="Arial" w:cs="Arial"/>
              </w:rPr>
              <w:t xml:space="preserve">the </w:t>
            </w:r>
            <w:r w:rsidR="00E817A4" w:rsidRPr="00F72C0F">
              <w:rPr>
                <w:rFonts w:ascii="Arial" w:hAnsi="Arial" w:cs="Arial"/>
              </w:rPr>
              <w:t>VAT</w:t>
            </w:r>
            <w:r w:rsidRPr="00F72C0F">
              <w:rPr>
                <w:rFonts w:ascii="Arial" w:hAnsi="Arial" w:cs="Arial"/>
              </w:rPr>
              <w:t xml:space="preserve"> on </w:t>
            </w:r>
            <w:r w:rsidR="00AA457C" w:rsidRPr="00F72C0F">
              <w:rPr>
                <w:rFonts w:ascii="Arial" w:hAnsi="Arial" w:cs="Arial"/>
              </w:rPr>
              <w:t xml:space="preserve">supplier </w:t>
            </w:r>
            <w:r w:rsidRPr="00F72C0F">
              <w:rPr>
                <w:rFonts w:ascii="Arial" w:hAnsi="Arial" w:cs="Arial"/>
              </w:rPr>
              <w:t>invoices</w:t>
            </w:r>
            <w:r w:rsidR="00D12F29">
              <w:rPr>
                <w:rFonts w:ascii="Arial" w:hAnsi="Arial" w:cs="Arial"/>
              </w:rPr>
              <w:t>,</w:t>
            </w:r>
            <w:r w:rsidRPr="00F72C0F">
              <w:rPr>
                <w:rFonts w:ascii="Arial" w:hAnsi="Arial" w:cs="Arial"/>
              </w:rPr>
              <w:t xml:space="preserve"> less VAT received </w:t>
            </w:r>
            <w:r w:rsidR="00AA457C" w:rsidRPr="00F72C0F">
              <w:rPr>
                <w:rFonts w:ascii="Arial" w:hAnsi="Arial" w:cs="Arial"/>
              </w:rPr>
              <w:t xml:space="preserve">from the Council’s </w:t>
            </w:r>
            <w:r w:rsidRPr="00F72C0F">
              <w:rPr>
                <w:rFonts w:ascii="Arial" w:hAnsi="Arial" w:cs="Arial"/>
              </w:rPr>
              <w:t>chargeable activities.  Claims for refunding VAT are done quarterly</w:t>
            </w:r>
            <w:r w:rsidR="00AA457C" w:rsidRPr="00F72C0F">
              <w:rPr>
                <w:rFonts w:ascii="Arial" w:hAnsi="Arial" w:cs="Arial"/>
              </w:rPr>
              <w:t>,</w:t>
            </w:r>
            <w:r w:rsidRPr="00F72C0F">
              <w:rPr>
                <w:rFonts w:ascii="Arial" w:hAnsi="Arial" w:cs="Arial"/>
              </w:rPr>
              <w:t xml:space="preserve"> which was confirmed</w:t>
            </w:r>
            <w:r w:rsidR="00D12F29">
              <w:rPr>
                <w:rFonts w:ascii="Arial" w:hAnsi="Arial" w:cs="Arial"/>
              </w:rPr>
              <w:t>,</w:t>
            </w:r>
            <w:r w:rsidRPr="00F72C0F">
              <w:rPr>
                <w:rFonts w:ascii="Arial" w:hAnsi="Arial" w:cs="Arial"/>
              </w:rPr>
              <w:t xml:space="preserve"> as well as receipt of income </w:t>
            </w:r>
            <w:r w:rsidR="00AA457C" w:rsidRPr="00F72C0F">
              <w:rPr>
                <w:rFonts w:ascii="Arial" w:hAnsi="Arial" w:cs="Arial"/>
              </w:rPr>
              <w:t xml:space="preserve">from HMRC </w:t>
            </w:r>
            <w:r w:rsidRPr="00F72C0F">
              <w:rPr>
                <w:rFonts w:ascii="Arial" w:hAnsi="Arial" w:cs="Arial"/>
              </w:rPr>
              <w:t>for the period ending December 2022</w:t>
            </w:r>
            <w:r w:rsidR="00AA457C" w:rsidRPr="00F72C0F">
              <w:rPr>
                <w:rFonts w:ascii="Arial" w:hAnsi="Arial" w:cs="Arial"/>
              </w:rPr>
              <w:t>.</w:t>
            </w:r>
            <w:r w:rsidR="00D12F29">
              <w:rPr>
                <w:rFonts w:ascii="Arial" w:hAnsi="Arial" w:cs="Arial"/>
              </w:rPr>
              <w:t xml:space="preserve"> </w:t>
            </w:r>
          </w:p>
          <w:p w14:paraId="3EEDB6A5" w14:textId="77777777" w:rsidR="00C01B75" w:rsidRPr="00F72C0F" w:rsidRDefault="00C01B75" w:rsidP="00E817A4">
            <w:pPr>
              <w:rPr>
                <w:rFonts w:ascii="Arial" w:hAnsi="Arial" w:cs="Arial"/>
              </w:rPr>
            </w:pPr>
          </w:p>
          <w:p w14:paraId="4084A9FD" w14:textId="77777777" w:rsidR="00C01B75" w:rsidRPr="00F72C0F" w:rsidRDefault="0053323C" w:rsidP="00E817A4">
            <w:pPr>
              <w:rPr>
                <w:rFonts w:ascii="Arial" w:hAnsi="Arial" w:cs="Arial"/>
                <w:b/>
                <w:u w:val="single"/>
              </w:rPr>
            </w:pPr>
            <w:r w:rsidRPr="00F72C0F">
              <w:rPr>
                <w:rFonts w:ascii="Arial" w:hAnsi="Arial" w:cs="Arial"/>
                <w:b/>
                <w:u w:val="single"/>
              </w:rPr>
              <w:t xml:space="preserve">Cemetery income </w:t>
            </w:r>
          </w:p>
          <w:p w14:paraId="3C7A24C7" w14:textId="77777777" w:rsidR="0053323C" w:rsidRPr="00F72C0F" w:rsidRDefault="0053323C" w:rsidP="00E817A4">
            <w:pPr>
              <w:rPr>
                <w:rFonts w:ascii="Arial" w:hAnsi="Arial" w:cs="Arial"/>
                <w:b/>
                <w:u w:val="single"/>
              </w:rPr>
            </w:pPr>
          </w:p>
          <w:p w14:paraId="34E1C647" w14:textId="77777777" w:rsidR="008815FC" w:rsidRPr="00F72C0F" w:rsidRDefault="008815FC" w:rsidP="008815FC">
            <w:pPr>
              <w:rPr>
                <w:rFonts w:ascii="Arial" w:hAnsi="Arial" w:cs="Arial"/>
                <w:b/>
                <w:u w:val="single"/>
              </w:rPr>
            </w:pPr>
            <w:r w:rsidRPr="00F72C0F">
              <w:rPr>
                <w:rFonts w:ascii="Arial" w:hAnsi="Arial" w:cs="Arial"/>
              </w:rPr>
              <w:t>Cemetery control record</w:t>
            </w:r>
            <w:r w:rsidR="009D1C09" w:rsidRPr="00F72C0F">
              <w:rPr>
                <w:rFonts w:ascii="Arial" w:hAnsi="Arial" w:cs="Arial"/>
              </w:rPr>
              <w:t xml:space="preserve"> (Notice of Interment) at front of each interment file records fees received and there is a separate invoice for the fees due. When fees are received, the Interment control record is marked “Paid” but the date is invariably not recorded nor is this shown on the hard copy invoice. </w:t>
            </w:r>
            <w:r w:rsidR="00D12F29">
              <w:rPr>
                <w:rFonts w:ascii="Arial" w:hAnsi="Arial" w:cs="Arial"/>
              </w:rPr>
              <w:t>Neither document has a</w:t>
            </w:r>
            <w:r w:rsidR="001A20CC" w:rsidRPr="00F72C0F">
              <w:rPr>
                <w:rFonts w:ascii="Arial" w:hAnsi="Arial" w:cs="Arial"/>
              </w:rPr>
              <w:t xml:space="preserve"> cross reference to the Rec</w:t>
            </w:r>
            <w:r w:rsidR="00D833D4" w:rsidRPr="00F72C0F">
              <w:rPr>
                <w:rFonts w:ascii="Arial" w:hAnsi="Arial" w:cs="Arial"/>
              </w:rPr>
              <w:t>eipts ledger transaction numbers</w:t>
            </w:r>
            <w:r w:rsidR="00241910">
              <w:rPr>
                <w:rFonts w:ascii="Arial" w:hAnsi="Arial" w:cs="Arial"/>
              </w:rPr>
              <w:t xml:space="preserve">. </w:t>
            </w:r>
            <w:r w:rsidR="00D833D4" w:rsidRPr="00F72C0F">
              <w:rPr>
                <w:rFonts w:ascii="Arial" w:hAnsi="Arial" w:cs="Arial"/>
              </w:rPr>
              <w:t>-</w:t>
            </w:r>
            <w:r w:rsidR="00FD6712" w:rsidRPr="00241910">
              <w:rPr>
                <w:rFonts w:ascii="Arial" w:hAnsi="Arial" w:cs="Arial"/>
                <w:b/>
              </w:rPr>
              <w:t xml:space="preserve"> Following the interim audit</w:t>
            </w:r>
            <w:r w:rsidR="00FD6712">
              <w:rPr>
                <w:rFonts w:ascii="Arial" w:hAnsi="Arial" w:cs="Arial"/>
                <w:b/>
              </w:rPr>
              <w:t>,</w:t>
            </w:r>
            <w:r w:rsidR="00FD6712" w:rsidRPr="00241910">
              <w:rPr>
                <w:rFonts w:ascii="Arial" w:hAnsi="Arial" w:cs="Arial"/>
                <w:b/>
              </w:rPr>
              <w:t xml:space="preserve"> improvements </w:t>
            </w:r>
            <w:r w:rsidR="00FD6712">
              <w:rPr>
                <w:rFonts w:ascii="Arial" w:hAnsi="Arial" w:cs="Arial"/>
                <w:b/>
              </w:rPr>
              <w:t xml:space="preserve">in </w:t>
            </w:r>
            <w:r w:rsidR="00FD6712" w:rsidRPr="00241910">
              <w:rPr>
                <w:rFonts w:ascii="Arial" w:hAnsi="Arial" w:cs="Arial"/>
                <w:b/>
              </w:rPr>
              <w:t>internal control have been made</w:t>
            </w:r>
            <w:r w:rsidR="00FD6712">
              <w:rPr>
                <w:rFonts w:ascii="Arial" w:hAnsi="Arial" w:cs="Arial"/>
              </w:rPr>
              <w:t xml:space="preserve"> -</w:t>
            </w:r>
            <w:r w:rsidR="00D833D4" w:rsidRPr="00F72C0F">
              <w:rPr>
                <w:rFonts w:ascii="Arial" w:hAnsi="Arial" w:cs="Arial"/>
                <w:b/>
                <w:u w:val="single"/>
              </w:rPr>
              <w:t>see Recommendation</w:t>
            </w:r>
            <w:r w:rsidR="00944172" w:rsidRPr="00F72C0F">
              <w:rPr>
                <w:rFonts w:ascii="Arial" w:hAnsi="Arial" w:cs="Arial"/>
                <w:b/>
                <w:u w:val="single"/>
              </w:rPr>
              <w:t>s</w:t>
            </w:r>
            <w:r w:rsidR="00D833D4" w:rsidRPr="00F72C0F">
              <w:rPr>
                <w:rFonts w:ascii="Arial" w:hAnsi="Arial" w:cs="Arial"/>
                <w:b/>
                <w:u w:val="single"/>
              </w:rPr>
              <w:t xml:space="preserve"> R</w:t>
            </w:r>
            <w:r w:rsidR="00DC4D32">
              <w:rPr>
                <w:rFonts w:ascii="Arial" w:hAnsi="Arial" w:cs="Arial"/>
                <w:b/>
                <w:u w:val="single"/>
              </w:rPr>
              <w:t>4</w:t>
            </w:r>
            <w:r w:rsidR="00D833D4" w:rsidRPr="00F72C0F">
              <w:rPr>
                <w:rFonts w:ascii="Arial" w:hAnsi="Arial" w:cs="Arial"/>
                <w:b/>
                <w:u w:val="single"/>
              </w:rPr>
              <w:t xml:space="preserve"> &amp; R</w:t>
            </w:r>
            <w:r w:rsidR="00DC4D32">
              <w:rPr>
                <w:rFonts w:ascii="Arial" w:hAnsi="Arial" w:cs="Arial"/>
                <w:b/>
                <w:u w:val="single"/>
              </w:rPr>
              <w:t>5</w:t>
            </w:r>
          </w:p>
          <w:p w14:paraId="54805F6B" w14:textId="77777777" w:rsidR="00D833D4" w:rsidRPr="00F72C0F" w:rsidRDefault="00D833D4" w:rsidP="008815FC">
            <w:pPr>
              <w:rPr>
                <w:rFonts w:ascii="Arial" w:hAnsi="Arial" w:cs="Arial"/>
              </w:rPr>
            </w:pPr>
          </w:p>
          <w:p w14:paraId="5BD96C9A" w14:textId="77777777" w:rsidR="001A20CC" w:rsidRPr="00F72C0F" w:rsidRDefault="0053323C" w:rsidP="0053323C">
            <w:pPr>
              <w:rPr>
                <w:rFonts w:ascii="Arial" w:hAnsi="Arial" w:cs="Arial"/>
                <w:b/>
                <w:u w:val="single"/>
              </w:rPr>
            </w:pPr>
            <w:r w:rsidRPr="00F72C0F">
              <w:rPr>
                <w:rFonts w:ascii="Arial" w:hAnsi="Arial" w:cs="Arial"/>
                <w:b/>
                <w:u w:val="single"/>
              </w:rPr>
              <w:t xml:space="preserve">Income from Wakes </w:t>
            </w:r>
            <w:r w:rsidR="00FC2DF7" w:rsidRPr="00F72C0F">
              <w:rPr>
                <w:rFonts w:ascii="Arial" w:hAnsi="Arial" w:cs="Arial"/>
                <w:b/>
                <w:u w:val="single"/>
              </w:rPr>
              <w:t>fun fair</w:t>
            </w:r>
          </w:p>
          <w:p w14:paraId="3F283CE4" w14:textId="77777777" w:rsidR="0053323C" w:rsidRPr="00F72C0F" w:rsidRDefault="0053323C" w:rsidP="0053323C">
            <w:pPr>
              <w:rPr>
                <w:rFonts w:ascii="Arial" w:hAnsi="Arial" w:cs="Arial"/>
                <w:b/>
              </w:rPr>
            </w:pPr>
          </w:p>
          <w:p w14:paraId="05B4D4B8" w14:textId="77777777" w:rsidR="0053323C" w:rsidRPr="00F72C0F" w:rsidRDefault="00FC2DF7" w:rsidP="0053323C">
            <w:pPr>
              <w:rPr>
                <w:rFonts w:ascii="Arial" w:hAnsi="Arial" w:cs="Arial"/>
              </w:rPr>
            </w:pPr>
            <w:r w:rsidRPr="00F72C0F">
              <w:rPr>
                <w:rFonts w:ascii="Arial" w:hAnsi="Arial" w:cs="Arial"/>
              </w:rPr>
              <w:t xml:space="preserve">Income due from stall holders is recorded on </w:t>
            </w:r>
            <w:r w:rsidR="00920377" w:rsidRPr="00F72C0F">
              <w:rPr>
                <w:rFonts w:ascii="Arial" w:hAnsi="Arial" w:cs="Arial"/>
              </w:rPr>
              <w:t>an</w:t>
            </w:r>
            <w:r w:rsidRPr="00F72C0F">
              <w:rPr>
                <w:rFonts w:ascii="Arial" w:hAnsi="Arial" w:cs="Arial"/>
              </w:rPr>
              <w:t xml:space="preserve"> Excel spreadsheet. </w:t>
            </w:r>
            <w:r w:rsidR="00C15EC8" w:rsidRPr="00F72C0F">
              <w:rPr>
                <w:rFonts w:ascii="Arial" w:hAnsi="Arial" w:cs="Arial"/>
              </w:rPr>
              <w:t>Almost 60% of the income from stalls is in cash.  A</w:t>
            </w:r>
            <w:r w:rsidR="00DB39AD" w:rsidRPr="00F72C0F">
              <w:rPr>
                <w:rFonts w:ascii="Arial" w:hAnsi="Arial" w:cs="Arial"/>
              </w:rPr>
              <w:t xml:space="preserve">mongst other thing recorded on the </w:t>
            </w:r>
            <w:r w:rsidRPr="00F72C0F">
              <w:rPr>
                <w:rFonts w:ascii="Arial" w:hAnsi="Arial" w:cs="Arial"/>
              </w:rPr>
              <w:t xml:space="preserve">spreadsheet </w:t>
            </w:r>
            <w:r w:rsidR="00DB39AD" w:rsidRPr="00F72C0F">
              <w:rPr>
                <w:rFonts w:ascii="Arial" w:hAnsi="Arial" w:cs="Arial"/>
              </w:rPr>
              <w:t>are</w:t>
            </w:r>
            <w:r w:rsidRPr="00F72C0F">
              <w:rPr>
                <w:rFonts w:ascii="Arial" w:hAnsi="Arial" w:cs="Arial"/>
              </w:rPr>
              <w:t xml:space="preserve"> the site number,</w:t>
            </w:r>
            <w:r w:rsidR="00C81B30" w:rsidRPr="00F72C0F">
              <w:rPr>
                <w:rFonts w:ascii="Arial" w:hAnsi="Arial" w:cs="Arial"/>
              </w:rPr>
              <w:t xml:space="preserve"> </w:t>
            </w:r>
            <w:r w:rsidRPr="00F72C0F">
              <w:rPr>
                <w:rFonts w:ascii="Arial" w:hAnsi="Arial" w:cs="Arial"/>
              </w:rPr>
              <w:t>name of the stall holder, method of payment</w:t>
            </w:r>
            <w:r w:rsidR="00DB39AD" w:rsidRPr="00F72C0F">
              <w:rPr>
                <w:rFonts w:ascii="Arial" w:hAnsi="Arial" w:cs="Arial"/>
              </w:rPr>
              <w:t xml:space="preserve"> and receipt number. A brief examination of the spreadsheet for 2021/22 revealed some omissions in record keeping and </w:t>
            </w:r>
            <w:r w:rsidR="00C15EC8" w:rsidRPr="00F72C0F">
              <w:rPr>
                <w:rFonts w:ascii="Arial" w:hAnsi="Arial" w:cs="Arial"/>
              </w:rPr>
              <w:t xml:space="preserve">in </w:t>
            </w:r>
            <w:r w:rsidR="00DB39AD" w:rsidRPr="00F72C0F">
              <w:rPr>
                <w:rFonts w:ascii="Arial" w:hAnsi="Arial" w:cs="Arial"/>
              </w:rPr>
              <w:t xml:space="preserve">the receipt book </w:t>
            </w:r>
            <w:r w:rsidR="00C15EC8" w:rsidRPr="00F72C0F">
              <w:rPr>
                <w:rFonts w:ascii="Arial" w:hAnsi="Arial" w:cs="Arial"/>
              </w:rPr>
              <w:t>in use</w:t>
            </w:r>
            <w:r w:rsidR="00DB39AD" w:rsidRPr="00F72C0F">
              <w:rPr>
                <w:rFonts w:ascii="Arial" w:hAnsi="Arial" w:cs="Arial"/>
              </w:rPr>
              <w:t>.</w:t>
            </w:r>
            <w:r w:rsidR="00C15EC8" w:rsidRPr="00F72C0F">
              <w:rPr>
                <w:rFonts w:ascii="Arial" w:hAnsi="Arial" w:cs="Arial"/>
              </w:rPr>
              <w:t xml:space="preserve"> </w:t>
            </w:r>
          </w:p>
          <w:p w14:paraId="05513AD0" w14:textId="77777777" w:rsidR="00DB39AD" w:rsidRPr="00F72C0F" w:rsidRDefault="00DB39AD" w:rsidP="0053323C">
            <w:pPr>
              <w:rPr>
                <w:rFonts w:ascii="Arial" w:hAnsi="Arial" w:cs="Arial"/>
              </w:rPr>
            </w:pPr>
          </w:p>
          <w:p w14:paraId="1849F83C" w14:textId="77777777" w:rsidR="00BF6603" w:rsidRDefault="00DA6AF0" w:rsidP="0053323C">
            <w:pPr>
              <w:rPr>
                <w:rFonts w:ascii="Arial" w:hAnsi="Arial" w:cs="Arial"/>
              </w:rPr>
            </w:pPr>
            <w:r w:rsidRPr="00F72C0F">
              <w:rPr>
                <w:rFonts w:ascii="Arial" w:hAnsi="Arial" w:cs="Arial"/>
              </w:rPr>
              <w:t>A</w:t>
            </w:r>
            <w:r w:rsidR="00DB39AD" w:rsidRPr="00F72C0F">
              <w:rPr>
                <w:rFonts w:ascii="Arial" w:hAnsi="Arial" w:cs="Arial"/>
              </w:rPr>
              <w:t xml:space="preserve"> column</w:t>
            </w:r>
            <w:r w:rsidR="00F967A7" w:rsidRPr="00F72C0F">
              <w:rPr>
                <w:rFonts w:ascii="Arial" w:hAnsi="Arial" w:cs="Arial"/>
              </w:rPr>
              <w:t xml:space="preserve"> on the WAKES </w:t>
            </w:r>
            <w:r w:rsidR="00E80BB7" w:rsidRPr="00F72C0F">
              <w:rPr>
                <w:rFonts w:ascii="Arial" w:hAnsi="Arial" w:cs="Arial"/>
              </w:rPr>
              <w:t xml:space="preserve">income control sheet </w:t>
            </w:r>
            <w:r w:rsidRPr="00F72C0F">
              <w:rPr>
                <w:rFonts w:ascii="Arial" w:hAnsi="Arial" w:cs="Arial"/>
              </w:rPr>
              <w:t xml:space="preserve">shows the date that income was paid over but this was evident for </w:t>
            </w:r>
            <w:r w:rsidR="00842DE8" w:rsidRPr="00F72C0F">
              <w:rPr>
                <w:rFonts w:ascii="Arial" w:hAnsi="Arial" w:cs="Arial"/>
              </w:rPr>
              <w:t>only 6 out of</w:t>
            </w:r>
            <w:r w:rsidR="00F967A7" w:rsidRPr="00F72C0F">
              <w:rPr>
                <w:rFonts w:ascii="Arial" w:hAnsi="Arial" w:cs="Arial"/>
              </w:rPr>
              <w:t xml:space="preserve"> 49 remittances</w:t>
            </w:r>
            <w:r w:rsidR="00842DE8" w:rsidRPr="00F72C0F">
              <w:rPr>
                <w:rFonts w:ascii="Arial" w:hAnsi="Arial" w:cs="Arial"/>
              </w:rPr>
              <w:t xml:space="preserve">.  </w:t>
            </w:r>
            <w:r w:rsidRPr="00F72C0F">
              <w:rPr>
                <w:rFonts w:ascii="Arial" w:hAnsi="Arial" w:cs="Arial"/>
              </w:rPr>
              <w:t xml:space="preserve">There is no </w:t>
            </w:r>
            <w:r w:rsidRPr="00F72C0F">
              <w:rPr>
                <w:rFonts w:ascii="Arial" w:hAnsi="Arial" w:cs="Arial"/>
              </w:rPr>
              <w:lastRenderedPageBreak/>
              <w:t>column showing the date income was banked.</w:t>
            </w:r>
          </w:p>
          <w:p w14:paraId="68C4D1E3" w14:textId="77777777" w:rsidR="00E862EB" w:rsidRPr="00F72C0F" w:rsidRDefault="00E862EB" w:rsidP="0053323C">
            <w:pPr>
              <w:rPr>
                <w:rFonts w:ascii="Arial" w:hAnsi="Arial" w:cs="Arial"/>
              </w:rPr>
            </w:pPr>
            <w:r>
              <w:rPr>
                <w:rFonts w:ascii="Arial" w:hAnsi="Arial" w:cs="Arial"/>
              </w:rPr>
              <w:t>However, the spreadsheet and cost centre report are checked to ensure the total expected is actually banked.</w:t>
            </w:r>
          </w:p>
          <w:p w14:paraId="61B4E53A" w14:textId="77777777" w:rsidR="00DA6AF0" w:rsidRPr="00F72C0F" w:rsidRDefault="00DA6AF0" w:rsidP="0053323C">
            <w:pPr>
              <w:rPr>
                <w:rFonts w:ascii="Arial" w:hAnsi="Arial" w:cs="Arial"/>
              </w:rPr>
            </w:pPr>
          </w:p>
          <w:p w14:paraId="73CAD442" w14:textId="77777777" w:rsidR="009D354F" w:rsidRDefault="00BF6603" w:rsidP="0053323C">
            <w:pPr>
              <w:rPr>
                <w:rFonts w:ascii="Arial" w:hAnsi="Arial" w:cs="Arial"/>
              </w:rPr>
            </w:pPr>
            <w:r w:rsidRPr="00F72C0F">
              <w:rPr>
                <w:rFonts w:ascii="Arial" w:hAnsi="Arial" w:cs="Arial"/>
              </w:rPr>
              <w:t>Limited compliance testing of receipt book</w:t>
            </w:r>
            <w:r w:rsidR="00F91DC0" w:rsidRPr="00F72C0F">
              <w:rPr>
                <w:rFonts w:ascii="Arial" w:hAnsi="Arial" w:cs="Arial"/>
              </w:rPr>
              <w:t xml:space="preserve">s </w:t>
            </w:r>
            <w:r w:rsidRPr="00F72C0F">
              <w:rPr>
                <w:rFonts w:ascii="Arial" w:hAnsi="Arial" w:cs="Arial"/>
              </w:rPr>
              <w:t xml:space="preserve">revealed </w:t>
            </w:r>
            <w:r w:rsidR="00C15EC8" w:rsidRPr="00F72C0F">
              <w:rPr>
                <w:rFonts w:ascii="Arial" w:hAnsi="Arial" w:cs="Arial"/>
              </w:rPr>
              <w:t xml:space="preserve">one </w:t>
            </w:r>
            <w:r w:rsidR="00920377" w:rsidRPr="00F72C0F">
              <w:rPr>
                <w:rFonts w:ascii="Arial" w:hAnsi="Arial" w:cs="Arial"/>
              </w:rPr>
              <w:t>transaction R55</w:t>
            </w:r>
            <w:r w:rsidRPr="00F72C0F">
              <w:rPr>
                <w:rFonts w:ascii="Arial" w:hAnsi="Arial" w:cs="Arial"/>
              </w:rPr>
              <w:t xml:space="preserve"> 5/10/21/for £116.00 </w:t>
            </w:r>
            <w:r w:rsidR="00C15EC8" w:rsidRPr="00F72C0F">
              <w:rPr>
                <w:rFonts w:ascii="Arial" w:hAnsi="Arial" w:cs="Arial"/>
              </w:rPr>
              <w:t>that was not brought to account or banked until</w:t>
            </w:r>
            <w:r w:rsidRPr="00F72C0F">
              <w:rPr>
                <w:rFonts w:ascii="Arial" w:hAnsi="Arial" w:cs="Arial"/>
              </w:rPr>
              <w:t xml:space="preserve"> 23/11/21</w:t>
            </w:r>
            <w:r w:rsidR="00863E4F" w:rsidRPr="00F72C0F">
              <w:rPr>
                <w:rFonts w:ascii="Arial" w:hAnsi="Arial" w:cs="Arial"/>
              </w:rPr>
              <w:t xml:space="preserve"> (</w:t>
            </w:r>
            <w:r w:rsidR="00C15EC8" w:rsidRPr="00F72C0F">
              <w:rPr>
                <w:rFonts w:ascii="Arial" w:hAnsi="Arial" w:cs="Arial"/>
              </w:rPr>
              <w:t>49 days after it was received</w:t>
            </w:r>
            <w:r w:rsidR="00863E4F" w:rsidRPr="00F72C0F">
              <w:rPr>
                <w:rFonts w:ascii="Arial" w:hAnsi="Arial" w:cs="Arial"/>
              </w:rPr>
              <w:t>)</w:t>
            </w:r>
            <w:r w:rsidR="00C15EC8" w:rsidRPr="00F72C0F">
              <w:rPr>
                <w:rFonts w:ascii="Arial" w:hAnsi="Arial" w:cs="Arial"/>
              </w:rPr>
              <w:t>.</w:t>
            </w:r>
            <w:r w:rsidR="00E862EB">
              <w:rPr>
                <w:rFonts w:ascii="Arial" w:hAnsi="Arial" w:cs="Arial"/>
              </w:rPr>
              <w:t xml:space="preserve"> It was explained that this was an advance payment and banking was delayed due to the Pandemic and the uncertainty of the event taking place and early banking would have complicated records </w:t>
            </w:r>
            <w:r w:rsidR="009D354F">
              <w:rPr>
                <w:rFonts w:ascii="Arial" w:hAnsi="Arial" w:cs="Arial"/>
              </w:rPr>
              <w:t>(</w:t>
            </w:r>
            <w:r w:rsidR="00E862EB">
              <w:rPr>
                <w:rFonts w:ascii="Arial" w:hAnsi="Arial" w:cs="Arial"/>
              </w:rPr>
              <w:t>if the event had not taken place</w:t>
            </w:r>
            <w:r w:rsidR="009D354F">
              <w:rPr>
                <w:rFonts w:ascii="Arial" w:hAnsi="Arial" w:cs="Arial"/>
              </w:rPr>
              <w:t>).</w:t>
            </w:r>
          </w:p>
          <w:p w14:paraId="473DE149" w14:textId="77777777" w:rsidR="009D354F" w:rsidRDefault="009D354F" w:rsidP="0053323C">
            <w:pPr>
              <w:rPr>
                <w:rFonts w:ascii="Arial" w:hAnsi="Arial" w:cs="Arial"/>
              </w:rPr>
            </w:pPr>
          </w:p>
          <w:p w14:paraId="2BF88A5B" w14:textId="77777777" w:rsidR="00F91DC0" w:rsidRPr="00F72C0F" w:rsidRDefault="00F91DC0" w:rsidP="0053323C">
            <w:pPr>
              <w:rPr>
                <w:rFonts w:ascii="Arial" w:hAnsi="Arial" w:cs="Arial"/>
              </w:rPr>
            </w:pPr>
            <w:r w:rsidRPr="00F72C0F">
              <w:rPr>
                <w:rFonts w:ascii="Arial" w:hAnsi="Arial" w:cs="Arial"/>
              </w:rPr>
              <w:t>Although FRs do not specify a time period when income should be brought to account (</w:t>
            </w:r>
            <w:r w:rsidR="00920377" w:rsidRPr="00F72C0F">
              <w:rPr>
                <w:rFonts w:ascii="Arial" w:hAnsi="Arial" w:cs="Arial"/>
              </w:rPr>
              <w:t>i.e.</w:t>
            </w:r>
            <w:r w:rsidR="00842DE8" w:rsidRPr="00F72C0F">
              <w:rPr>
                <w:rFonts w:ascii="Arial" w:hAnsi="Arial" w:cs="Arial"/>
              </w:rPr>
              <w:t xml:space="preserve"> </w:t>
            </w:r>
            <w:r w:rsidRPr="00F72C0F">
              <w:rPr>
                <w:rFonts w:ascii="Arial" w:hAnsi="Arial" w:cs="Arial"/>
              </w:rPr>
              <w:t xml:space="preserve">recorded in the accounting system or banked) such a long delay as outlined </w:t>
            </w:r>
            <w:r w:rsidR="00842DE8" w:rsidRPr="00F72C0F">
              <w:rPr>
                <w:rFonts w:ascii="Arial" w:hAnsi="Arial" w:cs="Arial"/>
              </w:rPr>
              <w:t xml:space="preserve">above could </w:t>
            </w:r>
            <w:r w:rsidRPr="00F72C0F">
              <w:rPr>
                <w:rFonts w:ascii="Arial" w:hAnsi="Arial" w:cs="Arial"/>
              </w:rPr>
              <w:t>demonstrates a weakness in internal control procedures</w:t>
            </w:r>
            <w:r w:rsidR="00DA6AF0" w:rsidRPr="00F72C0F">
              <w:rPr>
                <w:rFonts w:ascii="Arial" w:hAnsi="Arial" w:cs="Arial"/>
              </w:rPr>
              <w:t>,</w:t>
            </w:r>
            <w:r w:rsidRPr="00F72C0F">
              <w:rPr>
                <w:rFonts w:ascii="Arial" w:hAnsi="Arial" w:cs="Arial"/>
              </w:rPr>
              <w:t xml:space="preserve"> </w:t>
            </w:r>
            <w:r w:rsidR="00872D7B" w:rsidRPr="00F72C0F">
              <w:rPr>
                <w:rFonts w:ascii="Arial" w:hAnsi="Arial" w:cs="Arial"/>
              </w:rPr>
              <w:t>potentially putting  income at risk</w:t>
            </w:r>
            <w:r w:rsidR="002F65A3" w:rsidRPr="00F72C0F">
              <w:rPr>
                <w:rFonts w:ascii="Arial" w:hAnsi="Arial" w:cs="Arial"/>
              </w:rPr>
              <w:t>.</w:t>
            </w:r>
            <w:r w:rsidRPr="00F72C0F">
              <w:rPr>
                <w:rFonts w:ascii="Arial" w:hAnsi="Arial" w:cs="Arial"/>
              </w:rPr>
              <w:t xml:space="preserve">  </w:t>
            </w:r>
          </w:p>
          <w:p w14:paraId="78E0A0EB" w14:textId="77777777" w:rsidR="002F65A3" w:rsidRPr="00F72C0F" w:rsidRDefault="002F65A3" w:rsidP="0053323C">
            <w:pPr>
              <w:rPr>
                <w:rFonts w:ascii="Arial" w:hAnsi="Arial" w:cs="Arial"/>
              </w:rPr>
            </w:pPr>
          </w:p>
          <w:p w14:paraId="5C8A4BBC" w14:textId="77777777" w:rsidR="002F65A3" w:rsidRPr="00F72C0F" w:rsidRDefault="002F65A3" w:rsidP="002F65A3">
            <w:pPr>
              <w:rPr>
                <w:rFonts w:ascii="Arial" w:hAnsi="Arial" w:cs="Arial"/>
              </w:rPr>
            </w:pPr>
            <w:r w:rsidRPr="00F72C0F">
              <w:rPr>
                <w:rFonts w:ascii="Arial" w:hAnsi="Arial" w:cs="Arial"/>
              </w:rPr>
              <w:t>The receipt books in use are in triplicate but:</w:t>
            </w:r>
          </w:p>
          <w:p w14:paraId="40884895" w14:textId="77777777" w:rsidR="002F65A3" w:rsidRPr="00F72C0F" w:rsidRDefault="002F65A3" w:rsidP="002F65A3">
            <w:pPr>
              <w:rPr>
                <w:rFonts w:ascii="Arial" w:hAnsi="Arial" w:cs="Arial"/>
              </w:rPr>
            </w:pPr>
            <w:r w:rsidRPr="00F72C0F">
              <w:rPr>
                <w:rFonts w:ascii="Arial" w:hAnsi="Arial" w:cs="Arial"/>
              </w:rPr>
              <w:t>- are not headed with the parish name and address, although one book did have the parish name stamped on the customer page only</w:t>
            </w:r>
          </w:p>
          <w:p w14:paraId="47555B70" w14:textId="77777777" w:rsidR="00FD6712" w:rsidRDefault="002F65A3" w:rsidP="002F65A3">
            <w:pPr>
              <w:rPr>
                <w:rFonts w:ascii="Arial" w:hAnsi="Arial" w:cs="Arial"/>
              </w:rPr>
            </w:pPr>
            <w:r w:rsidRPr="00F72C0F">
              <w:rPr>
                <w:rFonts w:ascii="Arial" w:hAnsi="Arial" w:cs="Arial"/>
              </w:rPr>
              <w:t xml:space="preserve">- </w:t>
            </w:r>
            <w:r w:rsidR="00920377" w:rsidRPr="00F72C0F">
              <w:rPr>
                <w:rFonts w:ascii="Arial" w:hAnsi="Arial" w:cs="Arial"/>
              </w:rPr>
              <w:t>numerous receipts</w:t>
            </w:r>
            <w:r w:rsidRPr="00F72C0F">
              <w:rPr>
                <w:rFonts w:ascii="Arial" w:hAnsi="Arial" w:cs="Arial"/>
              </w:rPr>
              <w:t xml:space="preserve"> did not record the date income was received m</w:t>
            </w:r>
            <w:r w:rsidR="00944172" w:rsidRPr="00F72C0F">
              <w:rPr>
                <w:rFonts w:ascii="Arial" w:hAnsi="Arial" w:cs="Arial"/>
              </w:rPr>
              <w:t>aking an inadequate audit trail</w:t>
            </w:r>
            <w:r w:rsidR="00FD6712">
              <w:rPr>
                <w:rFonts w:ascii="Arial" w:hAnsi="Arial" w:cs="Arial"/>
              </w:rPr>
              <w:t xml:space="preserve">. </w:t>
            </w:r>
          </w:p>
          <w:p w14:paraId="30A1B353" w14:textId="77777777" w:rsidR="002F65A3" w:rsidRPr="00F72C0F" w:rsidRDefault="00FD6712" w:rsidP="002F65A3">
            <w:pPr>
              <w:rPr>
                <w:rFonts w:ascii="Arial" w:hAnsi="Arial" w:cs="Arial"/>
                <w:u w:val="single"/>
              </w:rPr>
            </w:pPr>
            <w:r w:rsidRPr="00241910">
              <w:rPr>
                <w:rFonts w:ascii="Arial" w:hAnsi="Arial" w:cs="Arial"/>
                <w:b/>
              </w:rPr>
              <w:t>Following the interim audit</w:t>
            </w:r>
            <w:r>
              <w:rPr>
                <w:rFonts w:ascii="Arial" w:hAnsi="Arial" w:cs="Arial"/>
                <w:b/>
              </w:rPr>
              <w:t>,</w:t>
            </w:r>
            <w:r w:rsidRPr="00241910">
              <w:rPr>
                <w:rFonts w:ascii="Arial" w:hAnsi="Arial" w:cs="Arial"/>
                <w:b/>
              </w:rPr>
              <w:t xml:space="preserve"> improvements </w:t>
            </w:r>
            <w:r>
              <w:rPr>
                <w:rFonts w:ascii="Arial" w:hAnsi="Arial" w:cs="Arial"/>
                <w:b/>
              </w:rPr>
              <w:t xml:space="preserve">in </w:t>
            </w:r>
            <w:r w:rsidRPr="00241910">
              <w:rPr>
                <w:rFonts w:ascii="Arial" w:hAnsi="Arial" w:cs="Arial"/>
                <w:b/>
              </w:rPr>
              <w:t>internal control have been made</w:t>
            </w:r>
            <w:r>
              <w:rPr>
                <w:rFonts w:ascii="Arial" w:hAnsi="Arial" w:cs="Arial"/>
              </w:rPr>
              <w:t xml:space="preserve"> </w:t>
            </w:r>
            <w:r w:rsidR="00944172" w:rsidRPr="00F72C0F">
              <w:rPr>
                <w:rFonts w:ascii="Arial" w:hAnsi="Arial" w:cs="Arial"/>
              </w:rPr>
              <w:t>-</w:t>
            </w:r>
            <w:r w:rsidR="00944172" w:rsidRPr="00F72C0F">
              <w:rPr>
                <w:rFonts w:ascii="Arial" w:hAnsi="Arial" w:cs="Arial"/>
                <w:b/>
                <w:u w:val="single"/>
              </w:rPr>
              <w:t>see Recommendations R</w:t>
            </w:r>
            <w:r w:rsidR="00DC4D32">
              <w:rPr>
                <w:rFonts w:ascii="Arial" w:hAnsi="Arial" w:cs="Arial"/>
                <w:b/>
                <w:u w:val="single"/>
              </w:rPr>
              <w:t>6</w:t>
            </w:r>
          </w:p>
          <w:p w14:paraId="4669569C" w14:textId="77777777" w:rsidR="0053323C" w:rsidRPr="00F72C0F" w:rsidRDefault="0053323C" w:rsidP="00D833D4">
            <w:pPr>
              <w:rPr>
                <w:rFonts w:ascii="Arial" w:hAnsi="Arial" w:cs="Arial"/>
                <w:b/>
              </w:rPr>
            </w:pPr>
          </w:p>
        </w:tc>
      </w:tr>
      <w:tr w:rsidR="00FE5921" w:rsidRPr="00F72C0F" w14:paraId="28F49CA3" w14:textId="77777777" w:rsidTr="00BB0DE0">
        <w:tc>
          <w:tcPr>
            <w:tcW w:w="3299" w:type="dxa"/>
            <w:shd w:val="clear" w:color="auto" w:fill="auto"/>
          </w:tcPr>
          <w:p w14:paraId="1173B01B" w14:textId="77777777" w:rsidR="00FE5921" w:rsidRPr="00F72C0F" w:rsidRDefault="00FE5921" w:rsidP="00FE5921">
            <w:pPr>
              <w:numPr>
                <w:ilvl w:val="0"/>
                <w:numId w:val="1"/>
              </w:numPr>
              <w:rPr>
                <w:rFonts w:ascii="Arial" w:hAnsi="Arial" w:cs="Arial"/>
              </w:rPr>
            </w:pPr>
            <w:r w:rsidRPr="00F72C0F">
              <w:rPr>
                <w:rFonts w:ascii="Arial" w:hAnsi="Arial" w:cs="Arial"/>
              </w:rPr>
              <w:lastRenderedPageBreak/>
              <w:t>Petty cash procedures</w:t>
            </w:r>
          </w:p>
          <w:p w14:paraId="1E37BFC5" w14:textId="77777777" w:rsidR="00FE5921" w:rsidRPr="00F72C0F" w:rsidRDefault="00FE5921" w:rsidP="00C01B75">
            <w:pPr>
              <w:rPr>
                <w:rFonts w:ascii="Arial" w:hAnsi="Arial" w:cs="Arial"/>
              </w:rPr>
            </w:pPr>
          </w:p>
        </w:tc>
        <w:tc>
          <w:tcPr>
            <w:tcW w:w="3091" w:type="dxa"/>
            <w:shd w:val="clear" w:color="auto" w:fill="auto"/>
          </w:tcPr>
          <w:p w14:paraId="5BC4B8BD" w14:textId="77777777" w:rsidR="00FE5921" w:rsidRPr="00F72C0F" w:rsidRDefault="00DE32B1" w:rsidP="00C01B75">
            <w:pPr>
              <w:rPr>
                <w:rFonts w:ascii="Arial" w:hAnsi="Arial" w:cs="Arial"/>
              </w:rPr>
            </w:pPr>
            <w:r w:rsidRPr="00F72C0F">
              <w:rPr>
                <w:rFonts w:ascii="Arial" w:hAnsi="Arial" w:cs="Arial"/>
              </w:rPr>
              <w:t>Not Applicable</w:t>
            </w:r>
          </w:p>
        </w:tc>
        <w:tc>
          <w:tcPr>
            <w:tcW w:w="8640" w:type="dxa"/>
            <w:shd w:val="clear" w:color="auto" w:fill="auto"/>
          </w:tcPr>
          <w:p w14:paraId="24F01223" w14:textId="77777777" w:rsidR="00FE5921" w:rsidRPr="00F72C0F" w:rsidRDefault="00DE32B1" w:rsidP="00A41426">
            <w:pPr>
              <w:rPr>
                <w:rFonts w:ascii="Arial" w:hAnsi="Arial" w:cs="Arial"/>
              </w:rPr>
            </w:pPr>
            <w:r w:rsidRPr="00F72C0F">
              <w:rPr>
                <w:rFonts w:ascii="Arial" w:hAnsi="Arial" w:cs="Arial"/>
              </w:rPr>
              <w:t>No</w:t>
            </w:r>
            <w:r w:rsidR="00A41426">
              <w:rPr>
                <w:rFonts w:ascii="Arial" w:hAnsi="Arial" w:cs="Arial"/>
              </w:rPr>
              <w:t xml:space="preserve"> petty cash is held.</w:t>
            </w:r>
          </w:p>
        </w:tc>
      </w:tr>
      <w:tr w:rsidR="00D213ED" w:rsidRPr="00F72C0F" w14:paraId="49BFE5B3" w14:textId="77777777" w:rsidTr="00BB0DE0">
        <w:tc>
          <w:tcPr>
            <w:tcW w:w="3299" w:type="dxa"/>
            <w:shd w:val="clear" w:color="auto" w:fill="auto"/>
          </w:tcPr>
          <w:p w14:paraId="4B29DD79" w14:textId="77777777" w:rsidR="007228F6" w:rsidRPr="00F72C0F" w:rsidRDefault="007228F6" w:rsidP="007228F6">
            <w:pPr>
              <w:numPr>
                <w:ilvl w:val="0"/>
                <w:numId w:val="1"/>
              </w:numPr>
              <w:rPr>
                <w:rFonts w:ascii="Arial" w:hAnsi="Arial" w:cs="Arial"/>
              </w:rPr>
            </w:pPr>
            <w:r w:rsidRPr="00F72C0F">
              <w:rPr>
                <w:rFonts w:ascii="Arial" w:hAnsi="Arial" w:cs="Arial"/>
              </w:rPr>
              <w:t>Payroll controls</w:t>
            </w:r>
          </w:p>
          <w:p w14:paraId="20225702" w14:textId="77777777" w:rsidR="00D213ED" w:rsidRPr="00F72C0F" w:rsidRDefault="00D213ED" w:rsidP="007228F6">
            <w:pPr>
              <w:ind w:left="780"/>
              <w:rPr>
                <w:rFonts w:ascii="Arial" w:hAnsi="Arial" w:cs="Arial"/>
              </w:rPr>
            </w:pPr>
          </w:p>
        </w:tc>
        <w:tc>
          <w:tcPr>
            <w:tcW w:w="3091" w:type="dxa"/>
            <w:shd w:val="clear" w:color="auto" w:fill="auto"/>
          </w:tcPr>
          <w:p w14:paraId="6070985A" w14:textId="77777777" w:rsidR="00D213ED" w:rsidRPr="00F72C0F" w:rsidRDefault="00944172" w:rsidP="00C01B75">
            <w:pPr>
              <w:rPr>
                <w:rFonts w:ascii="Arial" w:hAnsi="Arial" w:cs="Arial"/>
              </w:rPr>
            </w:pPr>
            <w:r w:rsidRPr="00F72C0F">
              <w:rPr>
                <w:rFonts w:ascii="Arial" w:hAnsi="Arial" w:cs="Arial"/>
              </w:rPr>
              <w:t>SOUND</w:t>
            </w:r>
          </w:p>
        </w:tc>
        <w:tc>
          <w:tcPr>
            <w:tcW w:w="8640" w:type="dxa"/>
            <w:shd w:val="clear" w:color="auto" w:fill="auto"/>
          </w:tcPr>
          <w:p w14:paraId="5A91B07A" w14:textId="77777777" w:rsidR="009E4E7D" w:rsidRPr="00F72C0F" w:rsidRDefault="009E4E7D" w:rsidP="009E4E7D">
            <w:pPr>
              <w:rPr>
                <w:rFonts w:ascii="Arial" w:hAnsi="Arial" w:cs="Arial"/>
              </w:rPr>
            </w:pPr>
            <w:r w:rsidRPr="00F72C0F">
              <w:rPr>
                <w:rFonts w:ascii="Arial" w:hAnsi="Arial" w:cs="Arial"/>
              </w:rPr>
              <w:t xml:space="preserve">The Payroll (Salaries/pension (Aviva) /Tax deductions) is processed by the </w:t>
            </w:r>
            <w:r w:rsidR="00985E4F" w:rsidRPr="00F72C0F">
              <w:rPr>
                <w:rFonts w:ascii="Arial" w:hAnsi="Arial" w:cs="Arial"/>
              </w:rPr>
              <w:t>self-employed</w:t>
            </w:r>
            <w:r w:rsidRPr="00F72C0F">
              <w:rPr>
                <w:rFonts w:ascii="Arial" w:hAnsi="Arial" w:cs="Arial"/>
              </w:rPr>
              <w:t xml:space="preserve"> Bookkeeper.  Variable data, such as time sheets changes to salary are authorised by the Clerk and submitted to the Bookkeepe</w:t>
            </w:r>
            <w:r w:rsidR="00D704EA" w:rsidRPr="00F72C0F">
              <w:rPr>
                <w:rFonts w:ascii="Arial" w:hAnsi="Arial" w:cs="Arial"/>
              </w:rPr>
              <w:t>r for processing</w:t>
            </w:r>
            <w:r w:rsidRPr="00F72C0F">
              <w:rPr>
                <w:rFonts w:ascii="Arial" w:hAnsi="Arial" w:cs="Arial"/>
              </w:rPr>
              <w:t>.</w:t>
            </w:r>
          </w:p>
          <w:p w14:paraId="222C14DC" w14:textId="77777777" w:rsidR="009E4E7D" w:rsidRPr="00F72C0F" w:rsidRDefault="009E4E7D" w:rsidP="004A69E2">
            <w:pPr>
              <w:rPr>
                <w:rFonts w:ascii="Arial" w:hAnsi="Arial" w:cs="Arial"/>
              </w:rPr>
            </w:pPr>
          </w:p>
          <w:p w14:paraId="1028FBEA" w14:textId="77777777" w:rsidR="00D213ED" w:rsidRPr="00F72C0F" w:rsidRDefault="00D213ED" w:rsidP="009E4E7D">
            <w:pPr>
              <w:rPr>
                <w:rFonts w:ascii="Arial" w:hAnsi="Arial" w:cs="Arial"/>
              </w:rPr>
            </w:pPr>
            <w:r w:rsidRPr="00F72C0F">
              <w:rPr>
                <w:rFonts w:ascii="Arial" w:hAnsi="Arial" w:cs="Arial"/>
              </w:rPr>
              <w:t>Payroll payments were compliance tested for the period April –December 2021 and</w:t>
            </w:r>
            <w:r w:rsidR="007228F6" w:rsidRPr="00F72C0F">
              <w:rPr>
                <w:rFonts w:ascii="Arial" w:hAnsi="Arial" w:cs="Arial"/>
              </w:rPr>
              <w:t xml:space="preserve"> </w:t>
            </w:r>
            <w:r w:rsidRPr="00F72C0F">
              <w:rPr>
                <w:rFonts w:ascii="Arial" w:hAnsi="Arial" w:cs="Arial"/>
              </w:rPr>
              <w:t xml:space="preserve">confirmed to payroll records (payslips) and NI returns. </w:t>
            </w:r>
          </w:p>
          <w:p w14:paraId="0F54F822" w14:textId="77777777" w:rsidR="009E4E7D" w:rsidRPr="00F72C0F" w:rsidRDefault="009E4E7D" w:rsidP="009E4E7D">
            <w:pPr>
              <w:rPr>
                <w:rFonts w:ascii="Arial" w:hAnsi="Arial" w:cs="Arial"/>
              </w:rPr>
            </w:pPr>
          </w:p>
        </w:tc>
      </w:tr>
      <w:tr w:rsidR="00FE5921" w:rsidRPr="00F72C0F" w14:paraId="1AD74BE3" w14:textId="77777777" w:rsidTr="00BB0DE0">
        <w:tc>
          <w:tcPr>
            <w:tcW w:w="3299" w:type="dxa"/>
            <w:shd w:val="clear" w:color="auto" w:fill="auto"/>
          </w:tcPr>
          <w:p w14:paraId="61DBEA74" w14:textId="77777777" w:rsidR="00FE5921" w:rsidRPr="00F72C0F" w:rsidRDefault="00FE5921" w:rsidP="00FE5921">
            <w:pPr>
              <w:numPr>
                <w:ilvl w:val="0"/>
                <w:numId w:val="1"/>
              </w:numPr>
              <w:rPr>
                <w:rFonts w:ascii="Arial" w:hAnsi="Arial" w:cs="Arial"/>
              </w:rPr>
            </w:pPr>
            <w:r w:rsidRPr="00F72C0F">
              <w:rPr>
                <w:rFonts w:ascii="Arial" w:hAnsi="Arial" w:cs="Arial"/>
              </w:rPr>
              <w:t>Asset controls</w:t>
            </w:r>
          </w:p>
          <w:p w14:paraId="4CBE4998" w14:textId="77777777" w:rsidR="00FE5921" w:rsidRPr="00F72C0F" w:rsidRDefault="00FE5921" w:rsidP="00C01B75">
            <w:pPr>
              <w:rPr>
                <w:rFonts w:ascii="Arial" w:hAnsi="Arial" w:cs="Arial"/>
              </w:rPr>
            </w:pPr>
          </w:p>
        </w:tc>
        <w:tc>
          <w:tcPr>
            <w:tcW w:w="3091" w:type="dxa"/>
            <w:shd w:val="clear" w:color="auto" w:fill="auto"/>
          </w:tcPr>
          <w:p w14:paraId="3B1A23D0" w14:textId="77777777" w:rsidR="00FE5921" w:rsidRPr="00F72C0F" w:rsidRDefault="00863E4F" w:rsidP="0049343C">
            <w:pPr>
              <w:rPr>
                <w:rFonts w:ascii="Arial" w:hAnsi="Arial" w:cs="Arial"/>
              </w:rPr>
            </w:pPr>
            <w:r w:rsidRPr="00F72C0F">
              <w:rPr>
                <w:rFonts w:ascii="Arial" w:hAnsi="Arial" w:cs="Arial"/>
              </w:rPr>
              <w:t>SOUND</w:t>
            </w:r>
          </w:p>
        </w:tc>
        <w:tc>
          <w:tcPr>
            <w:tcW w:w="8640" w:type="dxa"/>
            <w:shd w:val="clear" w:color="auto" w:fill="auto"/>
          </w:tcPr>
          <w:p w14:paraId="74DCA2FF" w14:textId="77777777" w:rsidR="00AA457C" w:rsidRPr="00F72C0F" w:rsidRDefault="00FE5921" w:rsidP="00AA457C">
            <w:pPr>
              <w:rPr>
                <w:rFonts w:ascii="Arial" w:hAnsi="Arial" w:cs="Arial"/>
              </w:rPr>
            </w:pPr>
            <w:r w:rsidRPr="00F72C0F">
              <w:rPr>
                <w:rFonts w:ascii="Arial" w:hAnsi="Arial" w:cs="Arial"/>
              </w:rPr>
              <w:t>A</w:t>
            </w:r>
            <w:r w:rsidR="00AA457C" w:rsidRPr="00F72C0F">
              <w:rPr>
                <w:rFonts w:ascii="Arial" w:hAnsi="Arial" w:cs="Arial"/>
              </w:rPr>
              <w:t>n</w:t>
            </w:r>
            <w:r w:rsidRPr="00F72C0F">
              <w:rPr>
                <w:rFonts w:ascii="Arial" w:hAnsi="Arial" w:cs="Arial"/>
              </w:rPr>
              <w:t xml:space="preserve"> Asset Register is in place</w:t>
            </w:r>
            <w:r w:rsidR="00AA457C" w:rsidRPr="00F72C0F">
              <w:rPr>
                <w:rFonts w:ascii="Arial" w:hAnsi="Arial" w:cs="Arial"/>
              </w:rPr>
              <w:t xml:space="preserve"> and is updated during the year as well as at the end of the year</w:t>
            </w:r>
            <w:r w:rsidR="0049343C" w:rsidRPr="00F72C0F">
              <w:rPr>
                <w:rFonts w:ascii="Arial" w:hAnsi="Arial" w:cs="Arial"/>
              </w:rPr>
              <w:t xml:space="preserve">.  The </w:t>
            </w:r>
            <w:r w:rsidR="00FD6712">
              <w:rPr>
                <w:rFonts w:ascii="Arial" w:hAnsi="Arial" w:cs="Arial"/>
              </w:rPr>
              <w:t xml:space="preserve">value of assets in the asset register was agreed to the </w:t>
            </w:r>
            <w:r w:rsidR="00FD6712">
              <w:rPr>
                <w:rFonts w:ascii="Arial" w:hAnsi="Arial" w:cs="Arial"/>
              </w:rPr>
              <w:lastRenderedPageBreak/>
              <w:t>financial statements for 2021/22</w:t>
            </w:r>
            <w:r w:rsidR="00AA457C" w:rsidRPr="00F72C0F">
              <w:rPr>
                <w:rFonts w:ascii="Arial" w:hAnsi="Arial" w:cs="Arial"/>
              </w:rPr>
              <w:t>.</w:t>
            </w:r>
          </w:p>
          <w:p w14:paraId="4F6618EE" w14:textId="77777777" w:rsidR="00FE5921" w:rsidRPr="00F72C0F" w:rsidRDefault="00FE5921" w:rsidP="00AA457C">
            <w:pPr>
              <w:rPr>
                <w:rFonts w:ascii="Arial" w:hAnsi="Arial" w:cs="Arial"/>
              </w:rPr>
            </w:pPr>
          </w:p>
        </w:tc>
      </w:tr>
      <w:tr w:rsidR="00FE5921" w:rsidRPr="00F72C0F" w14:paraId="0F176E80" w14:textId="77777777" w:rsidTr="00BB0DE0">
        <w:tc>
          <w:tcPr>
            <w:tcW w:w="3299" w:type="dxa"/>
            <w:shd w:val="clear" w:color="auto" w:fill="auto"/>
          </w:tcPr>
          <w:p w14:paraId="50870CBE" w14:textId="77777777" w:rsidR="00FE5921" w:rsidRPr="00F72C0F" w:rsidRDefault="00FE5921" w:rsidP="00FE5921">
            <w:pPr>
              <w:numPr>
                <w:ilvl w:val="0"/>
                <w:numId w:val="1"/>
              </w:numPr>
              <w:rPr>
                <w:rFonts w:ascii="Arial" w:hAnsi="Arial" w:cs="Arial"/>
              </w:rPr>
            </w:pPr>
            <w:r w:rsidRPr="00F72C0F">
              <w:rPr>
                <w:rFonts w:ascii="Arial" w:hAnsi="Arial" w:cs="Arial"/>
              </w:rPr>
              <w:lastRenderedPageBreak/>
              <w:t>Bank reconciliations</w:t>
            </w:r>
          </w:p>
          <w:p w14:paraId="6800C796" w14:textId="77777777" w:rsidR="00FE5921" w:rsidRPr="00F72C0F" w:rsidRDefault="00FE5921" w:rsidP="00C01B75">
            <w:pPr>
              <w:rPr>
                <w:rFonts w:ascii="Arial" w:hAnsi="Arial" w:cs="Arial"/>
              </w:rPr>
            </w:pPr>
          </w:p>
        </w:tc>
        <w:tc>
          <w:tcPr>
            <w:tcW w:w="3091" w:type="dxa"/>
            <w:shd w:val="clear" w:color="auto" w:fill="auto"/>
          </w:tcPr>
          <w:p w14:paraId="00F5BB49" w14:textId="77777777" w:rsidR="00FE5921" w:rsidRPr="00F72C0F" w:rsidRDefault="00241910" w:rsidP="00241910">
            <w:pPr>
              <w:rPr>
                <w:rFonts w:ascii="Arial" w:hAnsi="Arial" w:cs="Arial"/>
              </w:rPr>
            </w:pPr>
            <w:r>
              <w:rPr>
                <w:rFonts w:ascii="Arial" w:hAnsi="Arial" w:cs="Arial"/>
              </w:rPr>
              <w:t>GOOD</w:t>
            </w:r>
          </w:p>
        </w:tc>
        <w:tc>
          <w:tcPr>
            <w:tcW w:w="8640" w:type="dxa"/>
            <w:shd w:val="clear" w:color="auto" w:fill="auto"/>
          </w:tcPr>
          <w:p w14:paraId="6E1E814F" w14:textId="77777777" w:rsidR="00B7503C" w:rsidRPr="00F72C0F" w:rsidRDefault="00EA3207" w:rsidP="00B7503C">
            <w:pPr>
              <w:rPr>
                <w:rFonts w:ascii="Arial" w:hAnsi="Arial" w:cs="Arial"/>
              </w:rPr>
            </w:pPr>
            <w:r w:rsidRPr="00F72C0F">
              <w:rPr>
                <w:rFonts w:ascii="Arial" w:hAnsi="Arial" w:cs="Arial"/>
              </w:rPr>
              <w:t xml:space="preserve">A </w:t>
            </w:r>
            <w:r w:rsidR="00FE5921" w:rsidRPr="00F72C0F">
              <w:rPr>
                <w:rFonts w:ascii="Arial" w:hAnsi="Arial" w:cs="Arial"/>
              </w:rPr>
              <w:t>Bank reconciliation</w:t>
            </w:r>
            <w:r w:rsidR="001062EF" w:rsidRPr="00F72C0F">
              <w:rPr>
                <w:rFonts w:ascii="Arial" w:hAnsi="Arial" w:cs="Arial"/>
              </w:rPr>
              <w:t xml:space="preserve"> statement</w:t>
            </w:r>
            <w:r w:rsidRPr="00F72C0F">
              <w:rPr>
                <w:rFonts w:ascii="Arial" w:hAnsi="Arial" w:cs="Arial"/>
              </w:rPr>
              <w:t xml:space="preserve"> is</w:t>
            </w:r>
            <w:r w:rsidR="001062EF" w:rsidRPr="00F72C0F">
              <w:rPr>
                <w:rFonts w:ascii="Arial" w:hAnsi="Arial" w:cs="Arial"/>
              </w:rPr>
              <w:t xml:space="preserve"> produced when bank statements are received and signed off </w:t>
            </w:r>
            <w:r w:rsidRPr="00F72C0F">
              <w:rPr>
                <w:rFonts w:ascii="Arial" w:hAnsi="Arial" w:cs="Arial"/>
              </w:rPr>
              <w:t>as checked by the C</w:t>
            </w:r>
            <w:r w:rsidR="00CC0067" w:rsidRPr="00F72C0F">
              <w:rPr>
                <w:rFonts w:ascii="Arial" w:hAnsi="Arial" w:cs="Arial"/>
              </w:rPr>
              <w:t>l</w:t>
            </w:r>
            <w:r w:rsidR="007B6E8A" w:rsidRPr="00F72C0F">
              <w:rPr>
                <w:rFonts w:ascii="Arial" w:hAnsi="Arial" w:cs="Arial"/>
              </w:rPr>
              <w:t>erk</w:t>
            </w:r>
            <w:r w:rsidRPr="00F72C0F">
              <w:rPr>
                <w:rFonts w:ascii="Arial" w:hAnsi="Arial" w:cs="Arial"/>
              </w:rPr>
              <w:t xml:space="preserve">.  </w:t>
            </w:r>
            <w:r w:rsidR="00EF3DC3">
              <w:rPr>
                <w:rFonts w:ascii="Arial" w:hAnsi="Arial" w:cs="Arial"/>
              </w:rPr>
              <w:t>T</w:t>
            </w:r>
            <w:r w:rsidRPr="00F72C0F">
              <w:rPr>
                <w:rFonts w:ascii="Arial" w:hAnsi="Arial" w:cs="Arial"/>
              </w:rPr>
              <w:t>wo councillors</w:t>
            </w:r>
            <w:r w:rsidR="00B7503C" w:rsidRPr="00F72C0F">
              <w:rPr>
                <w:rFonts w:ascii="Arial" w:hAnsi="Arial" w:cs="Arial"/>
              </w:rPr>
              <w:t xml:space="preserve"> </w:t>
            </w:r>
            <w:r w:rsidRPr="00F72C0F">
              <w:rPr>
                <w:rFonts w:ascii="Arial" w:hAnsi="Arial" w:cs="Arial"/>
              </w:rPr>
              <w:t xml:space="preserve">initial the </w:t>
            </w:r>
            <w:r w:rsidR="0027641B">
              <w:rPr>
                <w:rFonts w:ascii="Arial" w:hAnsi="Arial" w:cs="Arial"/>
              </w:rPr>
              <w:t>amounts recorded for each bank account (from statements) but not the cash book ledger print balances</w:t>
            </w:r>
            <w:r w:rsidR="00EF3DC3">
              <w:rPr>
                <w:rFonts w:ascii="Arial" w:hAnsi="Arial" w:cs="Arial"/>
              </w:rPr>
              <w:t>.</w:t>
            </w:r>
          </w:p>
          <w:p w14:paraId="2353B0D5" w14:textId="77777777" w:rsidR="00B7503C" w:rsidRPr="00F72C0F" w:rsidRDefault="00B7503C" w:rsidP="00B7503C">
            <w:pPr>
              <w:rPr>
                <w:rFonts w:ascii="Arial" w:hAnsi="Arial" w:cs="Arial"/>
              </w:rPr>
            </w:pPr>
          </w:p>
          <w:p w14:paraId="5CB3A76E" w14:textId="77777777" w:rsidR="00FD6712" w:rsidRDefault="00B7503C" w:rsidP="00241910">
            <w:pPr>
              <w:rPr>
                <w:rFonts w:ascii="Arial" w:hAnsi="Arial" w:cs="Arial"/>
              </w:rPr>
            </w:pPr>
            <w:r w:rsidRPr="00F72C0F">
              <w:rPr>
                <w:rFonts w:ascii="Arial" w:hAnsi="Arial" w:cs="Arial"/>
              </w:rPr>
              <w:t>U</w:t>
            </w:r>
            <w:r w:rsidR="00D72FBA" w:rsidRPr="00F72C0F">
              <w:rPr>
                <w:rFonts w:ascii="Arial" w:hAnsi="Arial" w:cs="Arial"/>
              </w:rPr>
              <w:t>pon examination of</w:t>
            </w:r>
            <w:r w:rsidRPr="00F72C0F">
              <w:rPr>
                <w:rFonts w:ascii="Arial" w:hAnsi="Arial" w:cs="Arial"/>
              </w:rPr>
              <w:t xml:space="preserve"> </w:t>
            </w:r>
            <w:r w:rsidR="00CC0067" w:rsidRPr="00F72C0F">
              <w:rPr>
                <w:rFonts w:ascii="Arial" w:hAnsi="Arial" w:cs="Arial"/>
              </w:rPr>
              <w:t xml:space="preserve">monthly </w:t>
            </w:r>
            <w:r w:rsidR="0027641B">
              <w:rPr>
                <w:rFonts w:ascii="Arial" w:hAnsi="Arial" w:cs="Arial"/>
              </w:rPr>
              <w:t>bank r</w:t>
            </w:r>
            <w:r w:rsidR="00D72FBA" w:rsidRPr="00F72C0F">
              <w:rPr>
                <w:rFonts w:ascii="Arial" w:hAnsi="Arial" w:cs="Arial"/>
              </w:rPr>
              <w:t>econcilia</w:t>
            </w:r>
            <w:r w:rsidRPr="00F72C0F">
              <w:rPr>
                <w:rFonts w:ascii="Arial" w:hAnsi="Arial" w:cs="Arial"/>
              </w:rPr>
              <w:t>tion</w:t>
            </w:r>
            <w:r w:rsidR="00D72FBA" w:rsidRPr="00F72C0F">
              <w:rPr>
                <w:rFonts w:ascii="Arial" w:hAnsi="Arial" w:cs="Arial"/>
              </w:rPr>
              <w:t>s since April 202</w:t>
            </w:r>
            <w:r w:rsidR="0027641B">
              <w:rPr>
                <w:rFonts w:ascii="Arial" w:hAnsi="Arial" w:cs="Arial"/>
              </w:rPr>
              <w:t>1</w:t>
            </w:r>
            <w:r w:rsidR="00D72FBA" w:rsidRPr="00F72C0F">
              <w:rPr>
                <w:rFonts w:ascii="Arial" w:hAnsi="Arial" w:cs="Arial"/>
              </w:rPr>
              <w:t>,</w:t>
            </w:r>
            <w:r w:rsidRPr="00F72C0F">
              <w:rPr>
                <w:rFonts w:ascii="Arial" w:hAnsi="Arial" w:cs="Arial"/>
              </w:rPr>
              <w:t xml:space="preserve"> it was revealed that </w:t>
            </w:r>
            <w:r w:rsidR="00EA3207" w:rsidRPr="00F72C0F">
              <w:rPr>
                <w:rFonts w:ascii="Arial" w:hAnsi="Arial" w:cs="Arial"/>
              </w:rPr>
              <w:t>that there w</w:t>
            </w:r>
            <w:r w:rsidR="00D72FBA" w:rsidRPr="00F72C0F">
              <w:rPr>
                <w:rFonts w:ascii="Arial" w:hAnsi="Arial" w:cs="Arial"/>
              </w:rPr>
              <w:t>ere</w:t>
            </w:r>
            <w:r w:rsidR="00EA3207" w:rsidRPr="00F72C0F">
              <w:rPr>
                <w:rFonts w:ascii="Arial" w:hAnsi="Arial" w:cs="Arial"/>
              </w:rPr>
              <w:t xml:space="preserve"> no ledger print</w:t>
            </w:r>
            <w:r w:rsidR="00D72FBA" w:rsidRPr="00F72C0F">
              <w:rPr>
                <w:rFonts w:ascii="Arial" w:hAnsi="Arial" w:cs="Arial"/>
              </w:rPr>
              <w:t>s taken</w:t>
            </w:r>
            <w:r w:rsidR="00EA3207" w:rsidRPr="00F72C0F">
              <w:rPr>
                <w:rFonts w:ascii="Arial" w:hAnsi="Arial" w:cs="Arial"/>
              </w:rPr>
              <w:t xml:space="preserve"> to support </w:t>
            </w:r>
            <w:r w:rsidR="00CC0067" w:rsidRPr="00F72C0F">
              <w:rPr>
                <w:rFonts w:ascii="Arial" w:hAnsi="Arial" w:cs="Arial"/>
              </w:rPr>
              <w:t xml:space="preserve">cumulative balances of </w:t>
            </w:r>
            <w:r w:rsidR="00EA3207" w:rsidRPr="00F72C0F">
              <w:rPr>
                <w:rFonts w:ascii="Arial" w:hAnsi="Arial" w:cs="Arial"/>
              </w:rPr>
              <w:t xml:space="preserve">Receipts or Payments and no ledger print to support the balances of Unpresented Payments or Unpresented receipts. </w:t>
            </w:r>
            <w:r w:rsidR="00D72FBA" w:rsidRPr="00F72C0F">
              <w:rPr>
                <w:rFonts w:ascii="Arial" w:hAnsi="Arial" w:cs="Arial"/>
              </w:rPr>
              <w:t>The Bookkeeper explained that obtaining r</w:t>
            </w:r>
            <w:r w:rsidR="00EA3207" w:rsidRPr="00F72C0F">
              <w:rPr>
                <w:rFonts w:ascii="Arial" w:hAnsi="Arial" w:cs="Arial"/>
              </w:rPr>
              <w:t xml:space="preserve">etrospective </w:t>
            </w:r>
            <w:r w:rsidR="00D72FBA" w:rsidRPr="00F72C0F">
              <w:rPr>
                <w:rFonts w:ascii="Arial" w:hAnsi="Arial" w:cs="Arial"/>
              </w:rPr>
              <w:t>cumulative balances of Receipts and Payment to support previous bank account reconciliation</w:t>
            </w:r>
            <w:r w:rsidR="0027641B">
              <w:rPr>
                <w:rFonts w:ascii="Arial" w:hAnsi="Arial" w:cs="Arial"/>
              </w:rPr>
              <w:t>s</w:t>
            </w:r>
            <w:r w:rsidR="00D72FBA" w:rsidRPr="00F72C0F">
              <w:rPr>
                <w:rFonts w:ascii="Arial" w:hAnsi="Arial" w:cs="Arial"/>
              </w:rPr>
              <w:t xml:space="preserve"> was not possible as </w:t>
            </w:r>
            <w:r w:rsidR="00CC0067" w:rsidRPr="00F72C0F">
              <w:rPr>
                <w:rFonts w:ascii="Arial" w:hAnsi="Arial" w:cs="Arial"/>
              </w:rPr>
              <w:t xml:space="preserve">to </w:t>
            </w:r>
            <w:r w:rsidR="00D72FBA" w:rsidRPr="00F72C0F">
              <w:rPr>
                <w:rFonts w:ascii="Arial" w:hAnsi="Arial" w:cs="Arial"/>
              </w:rPr>
              <w:t>do so could corr</w:t>
            </w:r>
            <w:r w:rsidR="00CC0067" w:rsidRPr="00F72C0F">
              <w:rPr>
                <w:rFonts w:ascii="Arial" w:hAnsi="Arial" w:cs="Arial"/>
              </w:rPr>
              <w:t>upt</w:t>
            </w:r>
            <w:r w:rsidR="0000316C" w:rsidRPr="00F72C0F">
              <w:rPr>
                <w:rFonts w:ascii="Arial" w:hAnsi="Arial" w:cs="Arial"/>
              </w:rPr>
              <w:t xml:space="preserve"> current data</w:t>
            </w:r>
            <w:r w:rsidR="00241910">
              <w:rPr>
                <w:rFonts w:ascii="Arial" w:hAnsi="Arial" w:cs="Arial"/>
              </w:rPr>
              <w:t xml:space="preserve">. </w:t>
            </w:r>
          </w:p>
          <w:p w14:paraId="732B0ECF" w14:textId="77777777" w:rsidR="00FD6712" w:rsidRDefault="00FD6712" w:rsidP="00241910">
            <w:pPr>
              <w:rPr>
                <w:rFonts w:ascii="Arial" w:hAnsi="Arial" w:cs="Arial"/>
              </w:rPr>
            </w:pPr>
          </w:p>
          <w:p w14:paraId="55E411F6" w14:textId="77777777" w:rsidR="00FD6712" w:rsidRDefault="00FD6712" w:rsidP="00241910">
            <w:pPr>
              <w:rPr>
                <w:rFonts w:ascii="Arial" w:hAnsi="Arial" w:cs="Arial"/>
              </w:rPr>
            </w:pPr>
            <w:r>
              <w:rPr>
                <w:rFonts w:ascii="Arial" w:hAnsi="Arial" w:cs="Arial"/>
              </w:rPr>
              <w:t>The year- end bank reconciliation was agreed to the underlying records.</w:t>
            </w:r>
          </w:p>
          <w:p w14:paraId="2991E076" w14:textId="77777777" w:rsidR="00FD6712" w:rsidRDefault="00FD6712" w:rsidP="00241910">
            <w:pPr>
              <w:rPr>
                <w:rFonts w:ascii="Arial" w:hAnsi="Arial" w:cs="Arial"/>
              </w:rPr>
            </w:pPr>
          </w:p>
          <w:p w14:paraId="5C5CDD64" w14:textId="77777777" w:rsidR="00241910" w:rsidRPr="00F72C0F" w:rsidRDefault="00241910" w:rsidP="00241910">
            <w:pPr>
              <w:rPr>
                <w:rFonts w:ascii="Arial" w:hAnsi="Arial" w:cs="Arial"/>
                <w:b/>
                <w:u w:val="single"/>
              </w:rPr>
            </w:pPr>
            <w:r w:rsidRPr="00241910">
              <w:rPr>
                <w:rFonts w:ascii="Arial" w:hAnsi="Arial" w:cs="Arial"/>
                <w:b/>
              </w:rPr>
              <w:t>Following the interim audit</w:t>
            </w:r>
            <w:r w:rsidR="00FD6712">
              <w:rPr>
                <w:rFonts w:ascii="Arial" w:hAnsi="Arial" w:cs="Arial"/>
                <w:b/>
              </w:rPr>
              <w:t>,</w:t>
            </w:r>
            <w:r w:rsidRPr="00241910">
              <w:rPr>
                <w:rFonts w:ascii="Arial" w:hAnsi="Arial" w:cs="Arial"/>
                <w:b/>
              </w:rPr>
              <w:t xml:space="preserve"> improvements</w:t>
            </w:r>
            <w:r w:rsidR="00FD6712">
              <w:rPr>
                <w:rFonts w:ascii="Arial" w:hAnsi="Arial" w:cs="Arial"/>
                <w:b/>
              </w:rPr>
              <w:t xml:space="preserve"> in</w:t>
            </w:r>
            <w:r w:rsidRPr="00241910">
              <w:rPr>
                <w:rFonts w:ascii="Arial" w:hAnsi="Arial" w:cs="Arial"/>
                <w:b/>
              </w:rPr>
              <w:t xml:space="preserve"> internal control have been made-</w:t>
            </w:r>
            <w:r w:rsidR="00FD6712">
              <w:rPr>
                <w:rFonts w:ascii="Arial" w:hAnsi="Arial" w:cs="Arial"/>
                <w:b/>
              </w:rPr>
              <w:t xml:space="preserve"> </w:t>
            </w:r>
            <w:r>
              <w:rPr>
                <w:rFonts w:ascii="Arial" w:hAnsi="Arial" w:cs="Arial"/>
                <w:b/>
                <w:u w:val="single"/>
              </w:rPr>
              <w:t>see Recommendation R7</w:t>
            </w:r>
          </w:p>
          <w:p w14:paraId="71A62CF4" w14:textId="77777777" w:rsidR="00FE5921" w:rsidRPr="00F72C0F" w:rsidRDefault="00FE5921" w:rsidP="00241910">
            <w:pPr>
              <w:rPr>
                <w:rFonts w:ascii="Arial" w:hAnsi="Arial" w:cs="Arial"/>
              </w:rPr>
            </w:pPr>
          </w:p>
        </w:tc>
      </w:tr>
      <w:tr w:rsidR="00FE5921" w:rsidRPr="00F72C0F" w14:paraId="3D5D1B01" w14:textId="77777777" w:rsidTr="00BB0DE0">
        <w:tc>
          <w:tcPr>
            <w:tcW w:w="3299" w:type="dxa"/>
            <w:shd w:val="clear" w:color="auto" w:fill="auto"/>
          </w:tcPr>
          <w:p w14:paraId="10F6E0AC" w14:textId="77777777" w:rsidR="00FE5921" w:rsidRPr="00F72C0F" w:rsidRDefault="00DF5BF6" w:rsidP="00FE5921">
            <w:pPr>
              <w:numPr>
                <w:ilvl w:val="0"/>
                <w:numId w:val="1"/>
              </w:numPr>
              <w:rPr>
                <w:rFonts w:ascii="Arial" w:hAnsi="Arial" w:cs="Arial"/>
              </w:rPr>
            </w:pPr>
            <w:r w:rsidRPr="00F72C0F">
              <w:rPr>
                <w:rFonts w:ascii="Arial" w:hAnsi="Arial" w:cs="Arial"/>
              </w:rPr>
              <w:t>Year-end</w:t>
            </w:r>
            <w:r w:rsidR="00FE5921" w:rsidRPr="00F72C0F">
              <w:rPr>
                <w:rFonts w:ascii="Arial" w:hAnsi="Arial" w:cs="Arial"/>
              </w:rPr>
              <w:t xml:space="preserve"> procedures</w:t>
            </w:r>
          </w:p>
        </w:tc>
        <w:tc>
          <w:tcPr>
            <w:tcW w:w="3091" w:type="dxa"/>
            <w:shd w:val="clear" w:color="auto" w:fill="auto"/>
          </w:tcPr>
          <w:p w14:paraId="6A15D47D" w14:textId="77777777" w:rsidR="00FE5921" w:rsidRPr="00F72C0F" w:rsidRDefault="00FD6712" w:rsidP="00FD6712">
            <w:pPr>
              <w:rPr>
                <w:rFonts w:ascii="Arial" w:hAnsi="Arial" w:cs="Arial"/>
              </w:rPr>
            </w:pPr>
            <w:r>
              <w:rPr>
                <w:rFonts w:ascii="Arial" w:hAnsi="Arial" w:cs="Arial"/>
              </w:rPr>
              <w:t>SOUND</w:t>
            </w:r>
          </w:p>
        </w:tc>
        <w:tc>
          <w:tcPr>
            <w:tcW w:w="8640" w:type="dxa"/>
            <w:shd w:val="clear" w:color="auto" w:fill="auto"/>
          </w:tcPr>
          <w:p w14:paraId="6285AD7A" w14:textId="77777777" w:rsidR="00FE5921" w:rsidRPr="00F72C0F" w:rsidRDefault="00961C20" w:rsidP="00C93416">
            <w:pPr>
              <w:rPr>
                <w:rFonts w:ascii="Arial" w:hAnsi="Arial" w:cs="Arial"/>
              </w:rPr>
            </w:pPr>
            <w:r w:rsidRPr="00961C20">
              <w:rPr>
                <w:rFonts w:ascii="Arial" w:hAnsi="Arial" w:cs="Arial"/>
              </w:rPr>
              <w:t xml:space="preserve">The financial statements </w:t>
            </w:r>
            <w:r>
              <w:rPr>
                <w:rFonts w:ascii="Arial" w:hAnsi="Arial" w:cs="Arial"/>
              </w:rPr>
              <w:t xml:space="preserve">were </w:t>
            </w:r>
            <w:r w:rsidRPr="00961C20">
              <w:rPr>
                <w:rFonts w:ascii="Arial" w:hAnsi="Arial" w:cs="Arial"/>
              </w:rPr>
              <w:t>prepared on an Income and Expenditure basis in accordance with guidance issued with the Annual Governance and Accountability Return (AGAR).  The</w:t>
            </w:r>
            <w:r w:rsidR="00C93416">
              <w:rPr>
                <w:rFonts w:ascii="Arial" w:hAnsi="Arial" w:cs="Arial"/>
              </w:rPr>
              <w:t xml:space="preserve"> financial statements </w:t>
            </w:r>
            <w:r w:rsidRPr="00961C20">
              <w:rPr>
                <w:rFonts w:ascii="Arial" w:hAnsi="Arial" w:cs="Arial"/>
              </w:rPr>
              <w:t xml:space="preserve">are audited by the statutory external auditor. </w:t>
            </w:r>
          </w:p>
        </w:tc>
      </w:tr>
    </w:tbl>
    <w:p w14:paraId="37E1CE9B" w14:textId="77777777" w:rsidR="00FE5921" w:rsidRPr="00F72C0F" w:rsidRDefault="00FE5921" w:rsidP="00FE5921">
      <w:pPr>
        <w:rPr>
          <w:rFonts w:ascii="Arial" w:hAnsi="Arial" w:cs="Arial"/>
          <w:b/>
          <w:u w:val="single"/>
        </w:rPr>
      </w:pPr>
    </w:p>
    <w:p w14:paraId="6CBFD098" w14:textId="77777777" w:rsidR="00FE5921" w:rsidRPr="00F72C0F" w:rsidRDefault="00FE5921" w:rsidP="00FE5921">
      <w:pPr>
        <w:rPr>
          <w:rFonts w:ascii="Arial" w:hAnsi="Arial" w:cs="Arial"/>
          <w:b/>
          <w:i/>
          <w:u w:val="single"/>
        </w:rPr>
      </w:pPr>
      <w:r w:rsidRPr="00F72C0F">
        <w:rPr>
          <w:rFonts w:ascii="Arial" w:hAnsi="Arial" w:cs="Arial"/>
          <w:b/>
          <w:i/>
          <w:u w:val="single"/>
        </w:rPr>
        <w:t>TABLE 2</w:t>
      </w:r>
    </w:p>
    <w:p w14:paraId="15B25194" w14:textId="77777777" w:rsidR="00FE5921" w:rsidRPr="00F72C0F" w:rsidRDefault="00FE5921" w:rsidP="00FE5921">
      <w:pPr>
        <w:rPr>
          <w:rFonts w:ascii="Arial" w:hAnsi="Arial" w:cs="Arial"/>
          <w:b/>
          <w:i/>
          <w:u w:val="single"/>
        </w:rPr>
      </w:pPr>
    </w:p>
    <w:p w14:paraId="74F06611" w14:textId="77777777" w:rsidR="00FE5921" w:rsidRPr="00F72C0F" w:rsidRDefault="00FE5921" w:rsidP="00FE5921">
      <w:pPr>
        <w:rPr>
          <w:rFonts w:ascii="Arial" w:hAnsi="Arial" w:cs="Arial"/>
        </w:rPr>
      </w:pPr>
      <w:r w:rsidRPr="00F72C0F">
        <w:rPr>
          <w:rFonts w:ascii="Arial" w:hAnsi="Arial" w:cs="Arial"/>
          <w:b/>
        </w:rPr>
        <w:t xml:space="preserve">     The range and explanation of Assurance Ratings is as follows</w:t>
      </w:r>
      <w:r w:rsidRPr="00F72C0F">
        <w:rPr>
          <w:rFonts w:ascii="Arial" w:hAnsi="Arial" w:cs="Arial"/>
        </w:rPr>
        <w:t>:</w:t>
      </w:r>
    </w:p>
    <w:p w14:paraId="45888912" w14:textId="77777777" w:rsidR="00FE5921" w:rsidRPr="00F72C0F" w:rsidRDefault="00FE5921" w:rsidP="00FE5921">
      <w:pPr>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8280"/>
      </w:tblGrid>
      <w:tr w:rsidR="00FE5921" w:rsidRPr="00F72C0F" w14:paraId="3A8AA8A8" w14:textId="77777777" w:rsidTr="00A41426">
        <w:tc>
          <w:tcPr>
            <w:tcW w:w="2904" w:type="dxa"/>
            <w:shd w:val="clear" w:color="auto" w:fill="D9D9D9"/>
          </w:tcPr>
          <w:p w14:paraId="21FF4AC9" w14:textId="77777777" w:rsidR="00FE5921" w:rsidRPr="00F72C0F" w:rsidRDefault="00FE5921" w:rsidP="00C01B75">
            <w:pPr>
              <w:rPr>
                <w:rFonts w:ascii="Arial" w:hAnsi="Arial" w:cs="Arial"/>
              </w:rPr>
            </w:pPr>
            <w:r w:rsidRPr="00F72C0F">
              <w:rPr>
                <w:rFonts w:ascii="Arial" w:hAnsi="Arial" w:cs="Arial"/>
              </w:rPr>
              <w:t>Audit Opinion</w:t>
            </w:r>
          </w:p>
        </w:tc>
        <w:tc>
          <w:tcPr>
            <w:tcW w:w="8280" w:type="dxa"/>
            <w:shd w:val="clear" w:color="auto" w:fill="D9D9D9"/>
          </w:tcPr>
          <w:p w14:paraId="59E4D34A" w14:textId="77777777" w:rsidR="00FE5921" w:rsidRPr="00F72C0F" w:rsidRDefault="00FE5921" w:rsidP="00C01B75">
            <w:pPr>
              <w:rPr>
                <w:rFonts w:ascii="Arial" w:hAnsi="Arial" w:cs="Arial"/>
              </w:rPr>
            </w:pPr>
            <w:r w:rsidRPr="00F72C0F">
              <w:rPr>
                <w:rFonts w:ascii="Arial" w:hAnsi="Arial" w:cs="Arial"/>
              </w:rPr>
              <w:t>Explanation</w:t>
            </w:r>
          </w:p>
        </w:tc>
      </w:tr>
      <w:tr w:rsidR="00FE5921" w:rsidRPr="00F72C0F" w14:paraId="6444881D" w14:textId="77777777" w:rsidTr="00A41426">
        <w:tc>
          <w:tcPr>
            <w:tcW w:w="2904" w:type="dxa"/>
            <w:shd w:val="clear" w:color="auto" w:fill="auto"/>
          </w:tcPr>
          <w:p w14:paraId="747508A6" w14:textId="77777777" w:rsidR="00FE5921" w:rsidRPr="00F72C0F" w:rsidRDefault="00863E4F" w:rsidP="00C01B75">
            <w:pPr>
              <w:rPr>
                <w:rFonts w:ascii="Arial" w:hAnsi="Arial" w:cs="Arial"/>
              </w:rPr>
            </w:pPr>
            <w:r w:rsidRPr="00F72C0F">
              <w:rPr>
                <w:rFonts w:ascii="Arial" w:hAnsi="Arial" w:cs="Arial"/>
              </w:rPr>
              <w:t>SOUND</w:t>
            </w:r>
          </w:p>
        </w:tc>
        <w:tc>
          <w:tcPr>
            <w:tcW w:w="8280" w:type="dxa"/>
            <w:shd w:val="clear" w:color="auto" w:fill="auto"/>
          </w:tcPr>
          <w:p w14:paraId="48D9BD6B" w14:textId="77777777" w:rsidR="00FE5921" w:rsidRPr="00F72C0F" w:rsidRDefault="005958E9" w:rsidP="00C01B75">
            <w:pPr>
              <w:rPr>
                <w:rFonts w:ascii="Arial" w:hAnsi="Arial" w:cs="Arial"/>
              </w:rPr>
            </w:pPr>
            <w:r w:rsidRPr="00F72C0F">
              <w:rPr>
                <w:rFonts w:ascii="Arial" w:hAnsi="Arial" w:cs="Arial"/>
              </w:rPr>
              <w:t>Minor risks have been identified</w:t>
            </w:r>
          </w:p>
        </w:tc>
      </w:tr>
      <w:tr w:rsidR="00FE5921" w:rsidRPr="00F72C0F" w14:paraId="695D1C6B" w14:textId="77777777" w:rsidTr="00A41426">
        <w:tc>
          <w:tcPr>
            <w:tcW w:w="2904" w:type="dxa"/>
            <w:shd w:val="clear" w:color="auto" w:fill="auto"/>
          </w:tcPr>
          <w:p w14:paraId="34269CFF" w14:textId="77777777" w:rsidR="00FE5921" w:rsidRPr="00F72C0F" w:rsidRDefault="00FE5921" w:rsidP="00C01B75">
            <w:pPr>
              <w:rPr>
                <w:rFonts w:ascii="Arial" w:hAnsi="Arial" w:cs="Arial"/>
              </w:rPr>
            </w:pPr>
            <w:r w:rsidRPr="00F72C0F">
              <w:rPr>
                <w:rFonts w:ascii="Arial" w:hAnsi="Arial" w:cs="Arial"/>
              </w:rPr>
              <w:t>GOOD</w:t>
            </w:r>
          </w:p>
        </w:tc>
        <w:tc>
          <w:tcPr>
            <w:tcW w:w="8280" w:type="dxa"/>
            <w:shd w:val="clear" w:color="auto" w:fill="auto"/>
          </w:tcPr>
          <w:p w14:paraId="4861C205" w14:textId="77777777" w:rsidR="00FE5921" w:rsidRPr="00F72C0F" w:rsidRDefault="00FE5921" w:rsidP="00C01B75">
            <w:pPr>
              <w:rPr>
                <w:rFonts w:ascii="Arial" w:hAnsi="Arial" w:cs="Arial"/>
              </w:rPr>
            </w:pPr>
            <w:r w:rsidRPr="00F72C0F">
              <w:rPr>
                <w:rFonts w:ascii="Arial" w:hAnsi="Arial" w:cs="Arial"/>
              </w:rPr>
              <w:t>Some risks have been identified</w:t>
            </w:r>
          </w:p>
        </w:tc>
      </w:tr>
      <w:tr w:rsidR="00FE5921" w:rsidRPr="00F72C0F" w14:paraId="31B2859B" w14:textId="77777777" w:rsidTr="00A41426">
        <w:tc>
          <w:tcPr>
            <w:tcW w:w="2904" w:type="dxa"/>
            <w:shd w:val="clear" w:color="auto" w:fill="auto"/>
          </w:tcPr>
          <w:p w14:paraId="34183693" w14:textId="77777777" w:rsidR="00FE5921" w:rsidRPr="00F72C0F" w:rsidRDefault="00FE5921" w:rsidP="00C01B75">
            <w:pPr>
              <w:rPr>
                <w:rFonts w:ascii="Arial" w:hAnsi="Arial" w:cs="Arial"/>
              </w:rPr>
            </w:pPr>
            <w:r w:rsidRPr="00F72C0F">
              <w:rPr>
                <w:rFonts w:ascii="Arial" w:hAnsi="Arial" w:cs="Arial"/>
              </w:rPr>
              <w:t>MARGINAL</w:t>
            </w:r>
          </w:p>
        </w:tc>
        <w:tc>
          <w:tcPr>
            <w:tcW w:w="8280" w:type="dxa"/>
            <w:shd w:val="clear" w:color="auto" w:fill="auto"/>
          </w:tcPr>
          <w:p w14:paraId="1FF268FD" w14:textId="77777777" w:rsidR="00FE5921" w:rsidRPr="00F72C0F" w:rsidRDefault="00FE5921" w:rsidP="00C01B75">
            <w:pPr>
              <w:rPr>
                <w:rFonts w:ascii="Arial" w:hAnsi="Arial" w:cs="Arial"/>
              </w:rPr>
            </w:pPr>
            <w:r w:rsidRPr="00F72C0F">
              <w:rPr>
                <w:rFonts w:ascii="Arial" w:hAnsi="Arial" w:cs="Arial"/>
              </w:rPr>
              <w:t>A number of risks have been identified and changes should be made</w:t>
            </w:r>
          </w:p>
        </w:tc>
      </w:tr>
      <w:tr w:rsidR="00FE5921" w:rsidRPr="00F72C0F" w14:paraId="6CA645B9" w14:textId="77777777" w:rsidTr="00A41426">
        <w:tc>
          <w:tcPr>
            <w:tcW w:w="2904" w:type="dxa"/>
            <w:shd w:val="clear" w:color="auto" w:fill="auto"/>
          </w:tcPr>
          <w:p w14:paraId="28BC6107" w14:textId="77777777" w:rsidR="00FE5921" w:rsidRPr="00F72C0F" w:rsidRDefault="003913DE" w:rsidP="003913DE">
            <w:pPr>
              <w:rPr>
                <w:rFonts w:ascii="Arial" w:hAnsi="Arial" w:cs="Arial"/>
              </w:rPr>
            </w:pPr>
            <w:r w:rsidRPr="00F72C0F">
              <w:rPr>
                <w:rFonts w:ascii="Arial" w:hAnsi="Arial" w:cs="Arial"/>
              </w:rPr>
              <w:t xml:space="preserve">NOT </w:t>
            </w:r>
            <w:r w:rsidR="00FE5921" w:rsidRPr="00F72C0F">
              <w:rPr>
                <w:rFonts w:ascii="Arial" w:hAnsi="Arial" w:cs="Arial"/>
              </w:rPr>
              <w:t>SATISFACTORY</w:t>
            </w:r>
          </w:p>
        </w:tc>
        <w:tc>
          <w:tcPr>
            <w:tcW w:w="8280" w:type="dxa"/>
            <w:shd w:val="clear" w:color="auto" w:fill="auto"/>
          </w:tcPr>
          <w:p w14:paraId="5DE31B97" w14:textId="77777777" w:rsidR="00FE5921" w:rsidRPr="00F72C0F" w:rsidRDefault="00FE5921" w:rsidP="00A41426">
            <w:pPr>
              <w:rPr>
                <w:rFonts w:ascii="Arial" w:hAnsi="Arial" w:cs="Arial"/>
              </w:rPr>
            </w:pPr>
            <w:r w:rsidRPr="00F72C0F">
              <w:rPr>
                <w:rFonts w:ascii="Arial" w:hAnsi="Arial" w:cs="Arial"/>
              </w:rPr>
              <w:t xml:space="preserve">Unacceptable risks have been identified and changes </w:t>
            </w:r>
            <w:r w:rsidR="00A41426">
              <w:rPr>
                <w:rFonts w:ascii="Arial" w:hAnsi="Arial" w:cs="Arial"/>
              </w:rPr>
              <w:t>should</w:t>
            </w:r>
            <w:r w:rsidRPr="00F72C0F">
              <w:rPr>
                <w:rFonts w:ascii="Arial" w:hAnsi="Arial" w:cs="Arial"/>
              </w:rPr>
              <w:t xml:space="preserve"> be made</w:t>
            </w:r>
          </w:p>
        </w:tc>
      </w:tr>
      <w:tr w:rsidR="00FE5921" w:rsidRPr="00F72C0F" w14:paraId="45EC0133" w14:textId="77777777" w:rsidTr="00A41426">
        <w:tc>
          <w:tcPr>
            <w:tcW w:w="2904" w:type="dxa"/>
            <w:shd w:val="clear" w:color="auto" w:fill="auto"/>
          </w:tcPr>
          <w:p w14:paraId="41CDAA31" w14:textId="77777777" w:rsidR="00FE5921" w:rsidRPr="00F72C0F" w:rsidRDefault="00FE5921" w:rsidP="00C01B75">
            <w:pPr>
              <w:rPr>
                <w:rFonts w:ascii="Arial" w:hAnsi="Arial" w:cs="Arial"/>
              </w:rPr>
            </w:pPr>
            <w:r w:rsidRPr="00F72C0F">
              <w:rPr>
                <w:rFonts w:ascii="Arial" w:hAnsi="Arial" w:cs="Arial"/>
              </w:rPr>
              <w:t>UNSOUND</w:t>
            </w:r>
          </w:p>
        </w:tc>
        <w:tc>
          <w:tcPr>
            <w:tcW w:w="8280" w:type="dxa"/>
            <w:shd w:val="clear" w:color="auto" w:fill="auto"/>
          </w:tcPr>
          <w:p w14:paraId="0A06E781" w14:textId="77777777" w:rsidR="00FE5921" w:rsidRPr="00F72C0F" w:rsidRDefault="00FE5921" w:rsidP="00C01B75">
            <w:pPr>
              <w:rPr>
                <w:rFonts w:ascii="Arial" w:hAnsi="Arial" w:cs="Arial"/>
              </w:rPr>
            </w:pPr>
            <w:r w:rsidRPr="00F72C0F">
              <w:rPr>
                <w:rFonts w:ascii="Arial" w:hAnsi="Arial" w:cs="Arial"/>
              </w:rPr>
              <w:t>Major risks exist and fundamental improvements are required</w:t>
            </w:r>
          </w:p>
        </w:tc>
      </w:tr>
    </w:tbl>
    <w:p w14:paraId="09F6EA5B" w14:textId="77777777" w:rsidR="00FE5921" w:rsidRPr="00F72C0F" w:rsidRDefault="00FE5921" w:rsidP="00FE5921">
      <w:pPr>
        <w:rPr>
          <w:rFonts w:ascii="Arial" w:hAnsi="Arial" w:cs="Arial"/>
        </w:rPr>
      </w:pPr>
    </w:p>
    <w:p w14:paraId="60895CF4" w14:textId="77777777" w:rsidR="00355F4D" w:rsidRDefault="00355F4D" w:rsidP="00FE5921">
      <w:pPr>
        <w:rPr>
          <w:rFonts w:ascii="Arial" w:hAnsi="Arial" w:cs="Arial"/>
          <w:b/>
          <w:caps/>
          <w:u w:val="single"/>
        </w:rPr>
      </w:pPr>
    </w:p>
    <w:p w14:paraId="10BFE9D0" w14:textId="77777777" w:rsidR="00FE5921" w:rsidRPr="00F72C0F" w:rsidRDefault="00FE5921" w:rsidP="00FE5921">
      <w:pPr>
        <w:rPr>
          <w:rFonts w:ascii="Arial" w:hAnsi="Arial" w:cs="Arial"/>
          <w:b/>
        </w:rPr>
      </w:pPr>
      <w:r w:rsidRPr="00F72C0F">
        <w:rPr>
          <w:rFonts w:ascii="Arial" w:hAnsi="Arial" w:cs="Arial"/>
          <w:b/>
          <w:caps/>
          <w:u w:val="single"/>
        </w:rPr>
        <w:lastRenderedPageBreak/>
        <w:t>3. Internal Control Recommendations</w:t>
      </w:r>
    </w:p>
    <w:p w14:paraId="2D799CFE" w14:textId="77777777" w:rsidR="00FE5921" w:rsidRPr="00F72C0F" w:rsidRDefault="00FE5921" w:rsidP="00FE5921">
      <w:pPr>
        <w:ind w:left="420"/>
        <w:rPr>
          <w:rFonts w:ascii="Arial" w:hAnsi="Arial" w:cs="Arial"/>
          <w:caps/>
          <w:u w:val="single"/>
        </w:rPr>
      </w:pPr>
    </w:p>
    <w:p w14:paraId="2D887A3E" w14:textId="77777777" w:rsidR="00FE5921" w:rsidRPr="00F72C0F" w:rsidRDefault="00FE5921" w:rsidP="00FE5921">
      <w:pPr>
        <w:rPr>
          <w:rFonts w:ascii="Arial" w:hAnsi="Arial" w:cs="Arial"/>
        </w:rPr>
      </w:pPr>
      <w:r w:rsidRPr="00F72C0F">
        <w:rPr>
          <w:rFonts w:ascii="Arial" w:hAnsi="Arial" w:cs="Arial"/>
        </w:rPr>
        <w:t>The following recommendations are made to improve internal control arrangements:</w:t>
      </w:r>
    </w:p>
    <w:p w14:paraId="67C65850" w14:textId="77777777" w:rsidR="00FE5921" w:rsidRPr="00F72C0F" w:rsidRDefault="00FE5921" w:rsidP="00FE5921">
      <w:pPr>
        <w:rPr>
          <w:rFonts w:ascii="Arial" w:hAnsi="Arial" w:cs="Arial"/>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443"/>
        <w:gridCol w:w="2769"/>
        <w:gridCol w:w="1757"/>
        <w:gridCol w:w="3653"/>
        <w:gridCol w:w="1763"/>
        <w:gridCol w:w="2562"/>
      </w:tblGrid>
      <w:tr w:rsidR="00750874" w:rsidRPr="00F72C0F" w14:paraId="543209E1" w14:textId="77777777" w:rsidTr="00750874">
        <w:tc>
          <w:tcPr>
            <w:tcW w:w="551" w:type="dxa"/>
            <w:shd w:val="clear" w:color="auto" w:fill="auto"/>
          </w:tcPr>
          <w:p w14:paraId="3F36F351" w14:textId="77777777" w:rsidR="00750874" w:rsidRPr="00F72C0F" w:rsidRDefault="00750874" w:rsidP="00C01B75">
            <w:pPr>
              <w:rPr>
                <w:rFonts w:ascii="Arial" w:hAnsi="Arial" w:cs="Arial"/>
                <w:b/>
              </w:rPr>
            </w:pPr>
          </w:p>
        </w:tc>
        <w:tc>
          <w:tcPr>
            <w:tcW w:w="2443" w:type="dxa"/>
            <w:shd w:val="clear" w:color="auto" w:fill="auto"/>
          </w:tcPr>
          <w:p w14:paraId="3A2146BD" w14:textId="77777777" w:rsidR="00750874" w:rsidRPr="00F72C0F" w:rsidRDefault="00C84ED4" w:rsidP="00C84ED4">
            <w:pPr>
              <w:jc w:val="center"/>
              <w:rPr>
                <w:rFonts w:ascii="Arial" w:hAnsi="Arial" w:cs="Arial"/>
                <w:b/>
                <w:u w:val="single"/>
              </w:rPr>
            </w:pPr>
            <w:r>
              <w:rPr>
                <w:rFonts w:ascii="Arial" w:hAnsi="Arial" w:cs="Arial"/>
                <w:b/>
                <w:u w:val="single"/>
              </w:rPr>
              <w:t xml:space="preserve">Area of </w:t>
            </w:r>
            <w:r w:rsidR="00750874" w:rsidRPr="00F72C0F">
              <w:rPr>
                <w:rFonts w:ascii="Arial" w:hAnsi="Arial" w:cs="Arial"/>
                <w:b/>
                <w:u w:val="single"/>
              </w:rPr>
              <w:t>Internal Control</w:t>
            </w:r>
          </w:p>
        </w:tc>
        <w:tc>
          <w:tcPr>
            <w:tcW w:w="2769" w:type="dxa"/>
            <w:shd w:val="clear" w:color="auto" w:fill="auto"/>
          </w:tcPr>
          <w:p w14:paraId="29A3921C" w14:textId="77777777" w:rsidR="00750874" w:rsidRPr="00F72C0F" w:rsidRDefault="00750874" w:rsidP="00C01B75">
            <w:pPr>
              <w:rPr>
                <w:rFonts w:ascii="Arial" w:hAnsi="Arial" w:cs="Arial"/>
                <w:b/>
              </w:rPr>
            </w:pPr>
            <w:r w:rsidRPr="00F72C0F">
              <w:rPr>
                <w:rFonts w:ascii="Arial" w:hAnsi="Arial" w:cs="Arial"/>
                <w:b/>
              </w:rPr>
              <w:t>Weakness</w:t>
            </w:r>
          </w:p>
        </w:tc>
        <w:tc>
          <w:tcPr>
            <w:tcW w:w="1757" w:type="dxa"/>
            <w:shd w:val="clear" w:color="auto" w:fill="auto"/>
          </w:tcPr>
          <w:p w14:paraId="032900A9" w14:textId="77777777" w:rsidR="00750874" w:rsidRPr="00F72C0F" w:rsidRDefault="00750874" w:rsidP="00C01B75">
            <w:pPr>
              <w:rPr>
                <w:rFonts w:ascii="Arial" w:hAnsi="Arial" w:cs="Arial"/>
                <w:b/>
                <w:u w:val="single"/>
              </w:rPr>
            </w:pPr>
            <w:r w:rsidRPr="00F72C0F">
              <w:rPr>
                <w:rFonts w:ascii="Arial" w:hAnsi="Arial" w:cs="Arial"/>
                <w:b/>
                <w:u w:val="single"/>
              </w:rPr>
              <w:t xml:space="preserve">Risk </w:t>
            </w:r>
          </w:p>
        </w:tc>
        <w:tc>
          <w:tcPr>
            <w:tcW w:w="3653" w:type="dxa"/>
            <w:shd w:val="clear" w:color="auto" w:fill="auto"/>
          </w:tcPr>
          <w:p w14:paraId="570B079E" w14:textId="77777777" w:rsidR="00750874" w:rsidRPr="00F72C0F" w:rsidRDefault="00750874" w:rsidP="00C01B75">
            <w:pPr>
              <w:rPr>
                <w:rFonts w:ascii="Arial" w:hAnsi="Arial" w:cs="Arial"/>
                <w:b/>
                <w:u w:val="single"/>
              </w:rPr>
            </w:pPr>
            <w:r w:rsidRPr="00F72C0F">
              <w:rPr>
                <w:rFonts w:ascii="Arial" w:hAnsi="Arial" w:cs="Arial"/>
                <w:b/>
                <w:u w:val="single"/>
              </w:rPr>
              <w:t>Recommendation</w:t>
            </w:r>
          </w:p>
        </w:tc>
        <w:tc>
          <w:tcPr>
            <w:tcW w:w="1763" w:type="dxa"/>
            <w:shd w:val="clear" w:color="auto" w:fill="auto"/>
          </w:tcPr>
          <w:p w14:paraId="5D302964" w14:textId="77777777" w:rsidR="00750874" w:rsidRPr="00F72C0F" w:rsidRDefault="00750874" w:rsidP="00C01B75">
            <w:pPr>
              <w:rPr>
                <w:rFonts w:ascii="Arial" w:hAnsi="Arial" w:cs="Arial"/>
                <w:b/>
                <w:u w:val="single"/>
              </w:rPr>
            </w:pPr>
            <w:r w:rsidRPr="00F72C0F">
              <w:rPr>
                <w:rFonts w:ascii="Arial" w:hAnsi="Arial" w:cs="Arial"/>
                <w:b/>
                <w:u w:val="single"/>
              </w:rPr>
              <w:t>Officer</w:t>
            </w:r>
          </w:p>
          <w:p w14:paraId="1BB0CEE0" w14:textId="77777777" w:rsidR="00750874" w:rsidRPr="00F72C0F" w:rsidRDefault="00750874" w:rsidP="00C01B75">
            <w:pPr>
              <w:rPr>
                <w:rFonts w:ascii="Arial" w:hAnsi="Arial" w:cs="Arial"/>
                <w:b/>
                <w:u w:val="single"/>
              </w:rPr>
            </w:pPr>
            <w:r w:rsidRPr="00F72C0F">
              <w:rPr>
                <w:rFonts w:ascii="Arial" w:hAnsi="Arial" w:cs="Arial"/>
                <w:b/>
                <w:u w:val="single"/>
              </w:rPr>
              <w:t>Responsible</w:t>
            </w:r>
          </w:p>
        </w:tc>
        <w:tc>
          <w:tcPr>
            <w:tcW w:w="2562" w:type="dxa"/>
            <w:shd w:val="clear" w:color="auto" w:fill="auto"/>
          </w:tcPr>
          <w:p w14:paraId="68FD3047" w14:textId="77777777" w:rsidR="00750874" w:rsidRPr="00F72C0F" w:rsidRDefault="00750874" w:rsidP="00C01B75">
            <w:pPr>
              <w:rPr>
                <w:rFonts w:ascii="Arial" w:hAnsi="Arial" w:cs="Arial"/>
                <w:b/>
                <w:u w:val="single"/>
              </w:rPr>
            </w:pPr>
            <w:r w:rsidRPr="00F72C0F">
              <w:rPr>
                <w:rFonts w:ascii="Arial" w:hAnsi="Arial" w:cs="Arial"/>
                <w:b/>
                <w:u w:val="single"/>
              </w:rPr>
              <w:t>Agreed Action and implementation date</w:t>
            </w:r>
          </w:p>
        </w:tc>
      </w:tr>
      <w:tr w:rsidR="00750874" w:rsidRPr="00F72C0F" w14:paraId="6D91FA43" w14:textId="77777777" w:rsidTr="00750874">
        <w:tc>
          <w:tcPr>
            <w:tcW w:w="551" w:type="dxa"/>
            <w:shd w:val="clear" w:color="auto" w:fill="auto"/>
          </w:tcPr>
          <w:p w14:paraId="1EB1E0C5" w14:textId="77777777" w:rsidR="00750874" w:rsidRDefault="00750874" w:rsidP="00C01B75">
            <w:pPr>
              <w:rPr>
                <w:rFonts w:ascii="Arial" w:hAnsi="Arial" w:cs="Arial"/>
                <w:b/>
              </w:rPr>
            </w:pPr>
          </w:p>
          <w:p w14:paraId="2908ABDA" w14:textId="77777777" w:rsidR="00750874" w:rsidRDefault="00750874" w:rsidP="00C01B75">
            <w:pPr>
              <w:rPr>
                <w:rFonts w:ascii="Arial" w:hAnsi="Arial" w:cs="Arial"/>
                <w:b/>
              </w:rPr>
            </w:pPr>
          </w:p>
          <w:p w14:paraId="4CB58C35" w14:textId="77777777" w:rsidR="00750874" w:rsidRDefault="00750874" w:rsidP="00C01B75">
            <w:pPr>
              <w:rPr>
                <w:rFonts w:ascii="Arial" w:hAnsi="Arial" w:cs="Arial"/>
                <w:b/>
              </w:rPr>
            </w:pPr>
          </w:p>
          <w:p w14:paraId="6BD0A811" w14:textId="77777777" w:rsidR="00750874" w:rsidRPr="00F72C0F" w:rsidRDefault="00750874" w:rsidP="00C01B75">
            <w:pPr>
              <w:rPr>
                <w:rFonts w:ascii="Arial" w:hAnsi="Arial" w:cs="Arial"/>
                <w:b/>
              </w:rPr>
            </w:pPr>
            <w:r>
              <w:rPr>
                <w:rFonts w:ascii="Arial" w:hAnsi="Arial" w:cs="Arial"/>
                <w:b/>
              </w:rPr>
              <w:t>R1</w:t>
            </w:r>
          </w:p>
          <w:p w14:paraId="3ECC73B6" w14:textId="77777777" w:rsidR="00750874" w:rsidRPr="00F72C0F" w:rsidRDefault="00750874" w:rsidP="00C01B75">
            <w:pPr>
              <w:rPr>
                <w:rFonts w:ascii="Arial" w:hAnsi="Arial" w:cs="Arial"/>
                <w:b/>
              </w:rPr>
            </w:pPr>
          </w:p>
          <w:p w14:paraId="447FD75F" w14:textId="77777777" w:rsidR="00750874" w:rsidRDefault="00750874" w:rsidP="00C01B75">
            <w:pPr>
              <w:rPr>
                <w:rFonts w:ascii="Arial" w:hAnsi="Arial" w:cs="Arial"/>
                <w:b/>
              </w:rPr>
            </w:pPr>
          </w:p>
          <w:p w14:paraId="77763193" w14:textId="77777777" w:rsidR="00750874" w:rsidRPr="00F72C0F" w:rsidRDefault="00750874" w:rsidP="00C01B75">
            <w:pPr>
              <w:rPr>
                <w:rFonts w:ascii="Arial" w:hAnsi="Arial" w:cs="Arial"/>
                <w:b/>
              </w:rPr>
            </w:pPr>
          </w:p>
          <w:p w14:paraId="0C58BAFC" w14:textId="77777777" w:rsidR="00750874" w:rsidRPr="00F72C0F" w:rsidRDefault="00750874" w:rsidP="00C01B75">
            <w:pPr>
              <w:rPr>
                <w:rFonts w:ascii="Arial" w:hAnsi="Arial" w:cs="Arial"/>
                <w:b/>
              </w:rPr>
            </w:pPr>
          </w:p>
          <w:p w14:paraId="4309FC49" w14:textId="77777777" w:rsidR="00750874" w:rsidRPr="00F72C0F" w:rsidRDefault="00750874" w:rsidP="00C01B75">
            <w:pPr>
              <w:rPr>
                <w:rFonts w:ascii="Arial" w:hAnsi="Arial" w:cs="Arial"/>
                <w:b/>
              </w:rPr>
            </w:pPr>
          </w:p>
          <w:p w14:paraId="712052D6" w14:textId="77777777" w:rsidR="00750874" w:rsidRPr="00F72C0F" w:rsidRDefault="00750874" w:rsidP="00C01B75">
            <w:pPr>
              <w:rPr>
                <w:rFonts w:ascii="Arial" w:hAnsi="Arial" w:cs="Arial"/>
                <w:b/>
              </w:rPr>
            </w:pPr>
          </w:p>
          <w:p w14:paraId="0016BF2D" w14:textId="77777777" w:rsidR="00750874" w:rsidRDefault="00750874" w:rsidP="0042536B">
            <w:pPr>
              <w:rPr>
                <w:rFonts w:ascii="Arial" w:hAnsi="Arial" w:cs="Arial"/>
                <w:b/>
              </w:rPr>
            </w:pPr>
          </w:p>
          <w:p w14:paraId="03B0D653" w14:textId="77777777" w:rsidR="00750874" w:rsidRPr="00F72C0F" w:rsidRDefault="00750874" w:rsidP="0042536B">
            <w:pPr>
              <w:rPr>
                <w:rFonts w:ascii="Arial" w:hAnsi="Arial" w:cs="Arial"/>
                <w:b/>
              </w:rPr>
            </w:pPr>
            <w:r>
              <w:rPr>
                <w:rFonts w:ascii="Arial" w:hAnsi="Arial" w:cs="Arial"/>
                <w:b/>
              </w:rPr>
              <w:t>R2</w:t>
            </w:r>
          </w:p>
        </w:tc>
        <w:tc>
          <w:tcPr>
            <w:tcW w:w="2443" w:type="dxa"/>
            <w:shd w:val="clear" w:color="auto" w:fill="auto"/>
          </w:tcPr>
          <w:p w14:paraId="321AF1BD" w14:textId="77777777" w:rsidR="00750874" w:rsidRPr="00F72C0F" w:rsidRDefault="00750874" w:rsidP="00C01B75">
            <w:pPr>
              <w:rPr>
                <w:rFonts w:ascii="Arial" w:hAnsi="Arial" w:cs="Arial"/>
                <w:b/>
              </w:rPr>
            </w:pPr>
            <w:r w:rsidRPr="00F72C0F">
              <w:rPr>
                <w:rFonts w:ascii="Arial" w:hAnsi="Arial" w:cs="Arial"/>
                <w:b/>
              </w:rPr>
              <w:t>FINANCIAL REGULATIONS:</w:t>
            </w:r>
          </w:p>
          <w:p w14:paraId="4EB8C103" w14:textId="77777777" w:rsidR="00750874" w:rsidRDefault="00750874" w:rsidP="00C01B75">
            <w:pPr>
              <w:rPr>
                <w:rFonts w:ascii="Arial" w:hAnsi="Arial" w:cs="Arial"/>
                <w:b/>
              </w:rPr>
            </w:pPr>
          </w:p>
          <w:p w14:paraId="20D16031" w14:textId="77777777" w:rsidR="00750874" w:rsidRPr="00F72C0F" w:rsidRDefault="00750874" w:rsidP="00C01B75">
            <w:pPr>
              <w:rPr>
                <w:rFonts w:ascii="Arial" w:hAnsi="Arial" w:cs="Arial"/>
                <w:b/>
              </w:rPr>
            </w:pPr>
            <w:r>
              <w:rPr>
                <w:rFonts w:ascii="Arial" w:hAnsi="Arial" w:cs="Arial"/>
                <w:b/>
              </w:rPr>
              <w:t>BACS Instructions</w:t>
            </w:r>
          </w:p>
          <w:p w14:paraId="1B63F1F3" w14:textId="77777777" w:rsidR="00750874" w:rsidRPr="00F72C0F" w:rsidRDefault="00750874" w:rsidP="00C01B75">
            <w:pPr>
              <w:rPr>
                <w:rFonts w:ascii="Arial" w:hAnsi="Arial" w:cs="Arial"/>
                <w:b/>
                <w:u w:val="single"/>
              </w:rPr>
            </w:pPr>
          </w:p>
        </w:tc>
        <w:tc>
          <w:tcPr>
            <w:tcW w:w="2769" w:type="dxa"/>
            <w:shd w:val="clear" w:color="auto" w:fill="auto"/>
          </w:tcPr>
          <w:p w14:paraId="6445A8F4" w14:textId="77777777" w:rsidR="00750874" w:rsidRDefault="00750874" w:rsidP="00D17619">
            <w:pPr>
              <w:rPr>
                <w:rFonts w:ascii="Arial" w:hAnsi="Arial" w:cs="Arial"/>
              </w:rPr>
            </w:pPr>
          </w:p>
          <w:p w14:paraId="5F6F82E3" w14:textId="77777777" w:rsidR="00750874" w:rsidRDefault="00750874" w:rsidP="00D17619">
            <w:pPr>
              <w:rPr>
                <w:rFonts w:ascii="Arial" w:hAnsi="Arial" w:cs="Arial"/>
              </w:rPr>
            </w:pPr>
          </w:p>
          <w:p w14:paraId="53FD2E08" w14:textId="77777777" w:rsidR="00750874" w:rsidRDefault="00750874" w:rsidP="00D17619">
            <w:pPr>
              <w:rPr>
                <w:rFonts w:ascii="Arial" w:hAnsi="Arial" w:cs="Arial"/>
              </w:rPr>
            </w:pPr>
          </w:p>
          <w:p w14:paraId="32DBD481" w14:textId="77777777" w:rsidR="00750874" w:rsidRDefault="00750874" w:rsidP="00D17619">
            <w:pPr>
              <w:rPr>
                <w:rFonts w:ascii="Arial" w:hAnsi="Arial" w:cs="Arial"/>
              </w:rPr>
            </w:pPr>
            <w:r w:rsidRPr="00F72C0F">
              <w:rPr>
                <w:rFonts w:ascii="Arial" w:hAnsi="Arial" w:cs="Arial"/>
              </w:rPr>
              <w:t xml:space="preserve">Financial Regulations do not </w:t>
            </w:r>
            <w:r>
              <w:rPr>
                <w:rFonts w:ascii="Arial" w:hAnsi="Arial" w:cs="Arial"/>
              </w:rPr>
              <w:t xml:space="preserve">clearly </w:t>
            </w:r>
            <w:r w:rsidRPr="00F72C0F">
              <w:rPr>
                <w:rFonts w:ascii="Arial" w:hAnsi="Arial" w:cs="Arial"/>
              </w:rPr>
              <w:t xml:space="preserve">reflect </w:t>
            </w:r>
            <w:r>
              <w:rPr>
                <w:rFonts w:ascii="Arial" w:hAnsi="Arial" w:cs="Arial"/>
              </w:rPr>
              <w:t xml:space="preserve">the </w:t>
            </w:r>
            <w:r w:rsidRPr="00F72C0F">
              <w:rPr>
                <w:rFonts w:ascii="Arial" w:hAnsi="Arial" w:cs="Arial"/>
              </w:rPr>
              <w:t xml:space="preserve">segregation of duty arrangements </w:t>
            </w:r>
            <w:r>
              <w:rPr>
                <w:rFonts w:ascii="Arial" w:hAnsi="Arial" w:cs="Arial"/>
              </w:rPr>
              <w:t>on</w:t>
            </w:r>
            <w:r w:rsidRPr="00F72C0F">
              <w:rPr>
                <w:rFonts w:ascii="Arial" w:hAnsi="Arial" w:cs="Arial"/>
              </w:rPr>
              <w:t xml:space="preserve"> </w:t>
            </w:r>
            <w:r>
              <w:rPr>
                <w:rFonts w:ascii="Arial" w:hAnsi="Arial" w:cs="Arial"/>
              </w:rPr>
              <w:t xml:space="preserve">issuing instructions to the bank for </w:t>
            </w:r>
            <w:r w:rsidRPr="00F72C0F">
              <w:rPr>
                <w:rFonts w:ascii="Arial" w:hAnsi="Arial" w:cs="Arial"/>
              </w:rPr>
              <w:t>BACS payments</w:t>
            </w:r>
            <w:r>
              <w:rPr>
                <w:rFonts w:ascii="Arial" w:hAnsi="Arial" w:cs="Arial"/>
              </w:rPr>
              <w:t xml:space="preserve">. </w:t>
            </w:r>
          </w:p>
          <w:p w14:paraId="36742C69" w14:textId="77777777" w:rsidR="00750874" w:rsidRPr="00F72C0F" w:rsidRDefault="00750874" w:rsidP="00D17619">
            <w:pPr>
              <w:rPr>
                <w:rFonts w:ascii="Arial" w:hAnsi="Arial" w:cs="Arial"/>
              </w:rPr>
            </w:pPr>
          </w:p>
          <w:p w14:paraId="21D87FEE" w14:textId="77777777" w:rsidR="00750874" w:rsidRPr="00F72C0F" w:rsidRDefault="00750874" w:rsidP="00D17619">
            <w:pPr>
              <w:rPr>
                <w:rFonts w:ascii="Arial" w:hAnsi="Arial" w:cs="Arial"/>
              </w:rPr>
            </w:pPr>
            <w:r w:rsidRPr="00F72C0F">
              <w:rPr>
                <w:rFonts w:ascii="Arial" w:hAnsi="Arial" w:cs="Arial"/>
              </w:rPr>
              <w:t xml:space="preserve">The self-employed Bookkeeper </w:t>
            </w:r>
            <w:r>
              <w:rPr>
                <w:rFonts w:ascii="Arial" w:hAnsi="Arial" w:cs="Arial"/>
              </w:rPr>
              <w:t>assists in the process of issuing instructions to the bank for</w:t>
            </w:r>
            <w:r w:rsidRPr="00F72C0F">
              <w:rPr>
                <w:rFonts w:ascii="Arial" w:hAnsi="Arial" w:cs="Arial"/>
              </w:rPr>
              <w:t xml:space="preserve"> </w:t>
            </w:r>
            <w:r>
              <w:rPr>
                <w:rFonts w:ascii="Arial" w:hAnsi="Arial" w:cs="Arial"/>
              </w:rPr>
              <w:t xml:space="preserve">making </w:t>
            </w:r>
            <w:r w:rsidRPr="00F72C0F">
              <w:rPr>
                <w:rFonts w:ascii="Arial" w:hAnsi="Arial" w:cs="Arial"/>
              </w:rPr>
              <w:t>BACS payments</w:t>
            </w:r>
            <w:r>
              <w:rPr>
                <w:rFonts w:ascii="Arial" w:hAnsi="Arial" w:cs="Arial"/>
              </w:rPr>
              <w:t xml:space="preserve">. However, </w:t>
            </w:r>
            <w:r w:rsidRPr="00F72C0F">
              <w:rPr>
                <w:rFonts w:ascii="Arial" w:hAnsi="Arial" w:cs="Arial"/>
              </w:rPr>
              <w:t xml:space="preserve">FR 6.15 states that this function is to be carried out by an employee of the Council. </w:t>
            </w:r>
          </w:p>
          <w:p w14:paraId="09B08164" w14:textId="77777777" w:rsidR="00750874" w:rsidRPr="00F72C0F" w:rsidRDefault="00750874" w:rsidP="00D17619">
            <w:pPr>
              <w:rPr>
                <w:rFonts w:ascii="Arial" w:hAnsi="Arial" w:cs="Arial"/>
              </w:rPr>
            </w:pPr>
          </w:p>
          <w:p w14:paraId="53608815" w14:textId="77777777" w:rsidR="00750874" w:rsidRPr="00F72C0F" w:rsidRDefault="00750874" w:rsidP="00D17619">
            <w:pPr>
              <w:rPr>
                <w:rFonts w:ascii="Arial" w:hAnsi="Arial" w:cs="Arial"/>
              </w:rPr>
            </w:pPr>
          </w:p>
        </w:tc>
        <w:tc>
          <w:tcPr>
            <w:tcW w:w="1757" w:type="dxa"/>
            <w:shd w:val="clear" w:color="auto" w:fill="auto"/>
          </w:tcPr>
          <w:p w14:paraId="395174A8" w14:textId="77777777" w:rsidR="00750874" w:rsidRDefault="00750874" w:rsidP="00C01B75">
            <w:pPr>
              <w:rPr>
                <w:rFonts w:ascii="Arial" w:hAnsi="Arial" w:cs="Arial"/>
              </w:rPr>
            </w:pPr>
          </w:p>
          <w:p w14:paraId="04F52182" w14:textId="77777777" w:rsidR="00750874" w:rsidRDefault="00750874" w:rsidP="00C01B75">
            <w:pPr>
              <w:rPr>
                <w:rFonts w:ascii="Arial" w:hAnsi="Arial" w:cs="Arial"/>
              </w:rPr>
            </w:pPr>
          </w:p>
          <w:p w14:paraId="4B132ED9" w14:textId="77777777" w:rsidR="00750874" w:rsidRDefault="00750874" w:rsidP="00C01B75">
            <w:pPr>
              <w:rPr>
                <w:rFonts w:ascii="Arial" w:hAnsi="Arial" w:cs="Arial"/>
              </w:rPr>
            </w:pPr>
          </w:p>
          <w:p w14:paraId="39F924A2" w14:textId="77777777" w:rsidR="00750874" w:rsidRPr="00F72C0F" w:rsidRDefault="00750874" w:rsidP="00C01B75">
            <w:pPr>
              <w:rPr>
                <w:rFonts w:ascii="Arial" w:hAnsi="Arial" w:cs="Arial"/>
              </w:rPr>
            </w:pPr>
            <w:r w:rsidRPr="00F72C0F">
              <w:rPr>
                <w:rFonts w:ascii="Arial" w:hAnsi="Arial" w:cs="Arial"/>
              </w:rPr>
              <w:t>Unauthorised BACS payments may occur.</w:t>
            </w:r>
          </w:p>
          <w:p w14:paraId="25FF209D" w14:textId="77777777" w:rsidR="00750874" w:rsidRPr="00F72C0F" w:rsidRDefault="00750874" w:rsidP="00C01B75">
            <w:pPr>
              <w:rPr>
                <w:rFonts w:ascii="Arial" w:hAnsi="Arial" w:cs="Arial"/>
              </w:rPr>
            </w:pPr>
          </w:p>
          <w:p w14:paraId="4792DEA2" w14:textId="77777777" w:rsidR="00750874" w:rsidRPr="00F72C0F" w:rsidRDefault="00750874" w:rsidP="00C01B75">
            <w:pPr>
              <w:rPr>
                <w:rFonts w:ascii="Arial" w:hAnsi="Arial" w:cs="Arial"/>
              </w:rPr>
            </w:pPr>
          </w:p>
          <w:p w14:paraId="6873BE26" w14:textId="77777777" w:rsidR="00750874" w:rsidRDefault="00750874" w:rsidP="00C01B75">
            <w:pPr>
              <w:rPr>
                <w:rFonts w:ascii="Arial" w:hAnsi="Arial" w:cs="Arial"/>
              </w:rPr>
            </w:pPr>
          </w:p>
          <w:p w14:paraId="3B5294B7" w14:textId="77777777" w:rsidR="00750874" w:rsidRPr="00F72C0F" w:rsidRDefault="00750874" w:rsidP="00C01B75">
            <w:pPr>
              <w:rPr>
                <w:rFonts w:ascii="Arial" w:hAnsi="Arial" w:cs="Arial"/>
              </w:rPr>
            </w:pPr>
          </w:p>
          <w:p w14:paraId="6A20134F" w14:textId="77777777" w:rsidR="00750874" w:rsidRPr="00F72C0F" w:rsidRDefault="00750874" w:rsidP="00C01B75">
            <w:pPr>
              <w:rPr>
                <w:rFonts w:ascii="Arial" w:hAnsi="Arial" w:cs="Arial"/>
              </w:rPr>
            </w:pPr>
            <w:r w:rsidRPr="00F72C0F">
              <w:rPr>
                <w:rFonts w:ascii="Arial" w:hAnsi="Arial" w:cs="Arial"/>
              </w:rPr>
              <w:t>Non-compliance with Financial Regulations.</w:t>
            </w:r>
          </w:p>
        </w:tc>
        <w:tc>
          <w:tcPr>
            <w:tcW w:w="3653" w:type="dxa"/>
            <w:shd w:val="clear" w:color="auto" w:fill="auto"/>
          </w:tcPr>
          <w:p w14:paraId="6B91ADF1" w14:textId="77777777" w:rsidR="00750874" w:rsidRDefault="00750874" w:rsidP="00D17619">
            <w:pPr>
              <w:rPr>
                <w:rFonts w:ascii="Arial" w:hAnsi="Arial" w:cs="Arial"/>
              </w:rPr>
            </w:pPr>
          </w:p>
          <w:p w14:paraId="4ECAD423" w14:textId="77777777" w:rsidR="00750874" w:rsidRDefault="00750874" w:rsidP="00D17619">
            <w:pPr>
              <w:rPr>
                <w:rFonts w:ascii="Arial" w:hAnsi="Arial" w:cs="Arial"/>
              </w:rPr>
            </w:pPr>
          </w:p>
          <w:p w14:paraId="5639179C" w14:textId="77777777" w:rsidR="00750874" w:rsidRDefault="00750874" w:rsidP="00D17619">
            <w:pPr>
              <w:rPr>
                <w:rFonts w:ascii="Arial" w:hAnsi="Arial" w:cs="Arial"/>
              </w:rPr>
            </w:pPr>
          </w:p>
          <w:p w14:paraId="674B8DCB" w14:textId="77777777" w:rsidR="00750874" w:rsidRPr="00F72C0F" w:rsidRDefault="00750874" w:rsidP="00D17619">
            <w:pPr>
              <w:rPr>
                <w:rFonts w:ascii="Arial" w:hAnsi="Arial" w:cs="Arial"/>
              </w:rPr>
            </w:pPr>
            <w:r w:rsidRPr="00F72C0F">
              <w:rPr>
                <w:rFonts w:ascii="Arial" w:hAnsi="Arial" w:cs="Arial"/>
              </w:rPr>
              <w:t xml:space="preserve">Financial Regulations </w:t>
            </w:r>
            <w:r>
              <w:rPr>
                <w:rFonts w:ascii="Arial" w:hAnsi="Arial" w:cs="Arial"/>
              </w:rPr>
              <w:t xml:space="preserve">(and possibly the bank mandate) </w:t>
            </w:r>
            <w:r w:rsidRPr="00F72C0F">
              <w:rPr>
                <w:rFonts w:ascii="Arial" w:hAnsi="Arial" w:cs="Arial"/>
              </w:rPr>
              <w:t xml:space="preserve">need to be amended to reflect </w:t>
            </w:r>
            <w:r>
              <w:rPr>
                <w:rFonts w:ascii="Arial" w:hAnsi="Arial" w:cs="Arial"/>
              </w:rPr>
              <w:t xml:space="preserve">approved </w:t>
            </w:r>
            <w:r w:rsidRPr="00F72C0F">
              <w:rPr>
                <w:rFonts w:ascii="Arial" w:hAnsi="Arial" w:cs="Arial"/>
              </w:rPr>
              <w:t xml:space="preserve">segregation of duties </w:t>
            </w:r>
            <w:r>
              <w:rPr>
                <w:rFonts w:ascii="Arial" w:hAnsi="Arial" w:cs="Arial"/>
              </w:rPr>
              <w:t xml:space="preserve">on instructions to the bank for </w:t>
            </w:r>
            <w:r w:rsidRPr="00F72C0F">
              <w:rPr>
                <w:rFonts w:ascii="Arial" w:hAnsi="Arial" w:cs="Arial"/>
              </w:rPr>
              <w:t>BACS</w:t>
            </w:r>
            <w:r>
              <w:rPr>
                <w:rFonts w:ascii="Arial" w:hAnsi="Arial" w:cs="Arial"/>
              </w:rPr>
              <w:t xml:space="preserve"> payments</w:t>
            </w:r>
            <w:r w:rsidRPr="00F72C0F">
              <w:rPr>
                <w:rFonts w:ascii="Arial" w:hAnsi="Arial" w:cs="Arial"/>
              </w:rPr>
              <w:t>.</w:t>
            </w:r>
          </w:p>
          <w:p w14:paraId="588B8195" w14:textId="77777777" w:rsidR="00750874" w:rsidRPr="00F72C0F" w:rsidRDefault="00750874" w:rsidP="00D17619">
            <w:pPr>
              <w:rPr>
                <w:rFonts w:ascii="Arial" w:hAnsi="Arial" w:cs="Arial"/>
              </w:rPr>
            </w:pPr>
          </w:p>
          <w:p w14:paraId="7AF70CFD" w14:textId="77777777" w:rsidR="00750874" w:rsidRDefault="00750874" w:rsidP="00C168EE">
            <w:pPr>
              <w:rPr>
                <w:rFonts w:ascii="Arial" w:hAnsi="Arial" w:cs="Arial"/>
              </w:rPr>
            </w:pPr>
          </w:p>
          <w:p w14:paraId="72BA3A45" w14:textId="77777777" w:rsidR="00750874" w:rsidRPr="00F72C0F" w:rsidRDefault="00750874" w:rsidP="00C168EE">
            <w:pPr>
              <w:rPr>
                <w:rFonts w:ascii="Arial" w:hAnsi="Arial" w:cs="Arial"/>
              </w:rPr>
            </w:pPr>
            <w:r w:rsidRPr="00F72C0F">
              <w:rPr>
                <w:rFonts w:ascii="Arial" w:hAnsi="Arial" w:cs="Arial"/>
              </w:rPr>
              <w:t>The model Financial Regulations need to be amended to reflect approved internal checking arrangements to include non-employee</w:t>
            </w:r>
            <w:r>
              <w:rPr>
                <w:rFonts w:ascii="Arial" w:hAnsi="Arial" w:cs="Arial"/>
              </w:rPr>
              <w:t>(</w:t>
            </w:r>
            <w:r w:rsidRPr="00F72C0F">
              <w:rPr>
                <w:rFonts w:ascii="Arial" w:hAnsi="Arial" w:cs="Arial"/>
              </w:rPr>
              <w:t>s</w:t>
            </w:r>
            <w:r>
              <w:rPr>
                <w:rFonts w:ascii="Arial" w:hAnsi="Arial" w:cs="Arial"/>
              </w:rPr>
              <w:t>)</w:t>
            </w:r>
            <w:r w:rsidRPr="00F72C0F">
              <w:rPr>
                <w:rFonts w:ascii="Arial" w:hAnsi="Arial" w:cs="Arial"/>
              </w:rPr>
              <w:t>.</w:t>
            </w:r>
          </w:p>
          <w:p w14:paraId="6D5A6CB7" w14:textId="77777777" w:rsidR="00750874" w:rsidRPr="00F72C0F" w:rsidRDefault="00750874" w:rsidP="00C168EE">
            <w:pPr>
              <w:rPr>
                <w:rFonts w:ascii="Arial" w:hAnsi="Arial" w:cs="Arial"/>
              </w:rPr>
            </w:pPr>
          </w:p>
          <w:p w14:paraId="410987DD" w14:textId="77777777" w:rsidR="00750874" w:rsidRPr="00F72C0F" w:rsidRDefault="00750874" w:rsidP="00C168EE">
            <w:pPr>
              <w:rPr>
                <w:rFonts w:ascii="Arial" w:hAnsi="Arial" w:cs="Arial"/>
              </w:rPr>
            </w:pPr>
            <w:r w:rsidRPr="00F72C0F">
              <w:rPr>
                <w:rFonts w:ascii="Arial" w:hAnsi="Arial" w:cs="Arial"/>
              </w:rPr>
              <w:t xml:space="preserve"> </w:t>
            </w:r>
          </w:p>
          <w:p w14:paraId="25AE0BF8" w14:textId="77777777" w:rsidR="00750874" w:rsidRPr="00F72C0F" w:rsidRDefault="00750874" w:rsidP="00D17619">
            <w:pPr>
              <w:rPr>
                <w:rFonts w:ascii="Arial" w:hAnsi="Arial" w:cs="Arial"/>
              </w:rPr>
            </w:pPr>
          </w:p>
          <w:p w14:paraId="210DE50A" w14:textId="77777777" w:rsidR="00750874" w:rsidRPr="00F72C0F" w:rsidRDefault="00750874" w:rsidP="00D17619">
            <w:pPr>
              <w:rPr>
                <w:rFonts w:ascii="Arial" w:hAnsi="Arial" w:cs="Arial"/>
              </w:rPr>
            </w:pPr>
          </w:p>
          <w:p w14:paraId="2D187019" w14:textId="77777777" w:rsidR="00750874" w:rsidRPr="00F72C0F" w:rsidRDefault="00750874" w:rsidP="00D17619">
            <w:pPr>
              <w:rPr>
                <w:rFonts w:ascii="Arial" w:hAnsi="Arial" w:cs="Arial"/>
              </w:rPr>
            </w:pPr>
          </w:p>
          <w:p w14:paraId="1D914327" w14:textId="77777777" w:rsidR="00750874" w:rsidRPr="00F72C0F" w:rsidRDefault="00750874" w:rsidP="00D17619">
            <w:pPr>
              <w:rPr>
                <w:rFonts w:ascii="Arial" w:hAnsi="Arial" w:cs="Arial"/>
              </w:rPr>
            </w:pPr>
          </w:p>
        </w:tc>
        <w:tc>
          <w:tcPr>
            <w:tcW w:w="1763" w:type="dxa"/>
            <w:shd w:val="clear" w:color="auto" w:fill="auto"/>
          </w:tcPr>
          <w:p w14:paraId="68CA015D" w14:textId="77777777" w:rsidR="00750874" w:rsidRPr="00F72C0F" w:rsidRDefault="00750874" w:rsidP="00C01B75">
            <w:pPr>
              <w:rPr>
                <w:rFonts w:ascii="Arial" w:hAnsi="Arial" w:cs="Arial"/>
                <w:b/>
              </w:rPr>
            </w:pPr>
          </w:p>
          <w:p w14:paraId="28A33097" w14:textId="77777777" w:rsidR="00750874" w:rsidRPr="00F72C0F" w:rsidRDefault="00750874" w:rsidP="00C01B75">
            <w:pPr>
              <w:rPr>
                <w:rFonts w:ascii="Arial" w:hAnsi="Arial" w:cs="Arial"/>
                <w:b/>
              </w:rPr>
            </w:pPr>
          </w:p>
          <w:p w14:paraId="178BE899" w14:textId="77777777" w:rsidR="00750874" w:rsidRDefault="00750874" w:rsidP="00C01B75">
            <w:pPr>
              <w:rPr>
                <w:rFonts w:ascii="Arial" w:hAnsi="Arial" w:cs="Arial"/>
                <w:b/>
              </w:rPr>
            </w:pPr>
          </w:p>
          <w:p w14:paraId="6D6703F4" w14:textId="77777777" w:rsidR="00750874" w:rsidRPr="00F72C0F" w:rsidRDefault="00750874" w:rsidP="00C01B75">
            <w:pPr>
              <w:rPr>
                <w:rFonts w:ascii="Arial" w:hAnsi="Arial" w:cs="Arial"/>
                <w:b/>
              </w:rPr>
            </w:pPr>
            <w:r>
              <w:rPr>
                <w:rFonts w:ascii="Arial" w:hAnsi="Arial" w:cs="Arial"/>
                <w:b/>
              </w:rPr>
              <w:t>Council/</w:t>
            </w:r>
            <w:r w:rsidRPr="00F72C0F">
              <w:rPr>
                <w:rFonts w:ascii="Arial" w:hAnsi="Arial" w:cs="Arial"/>
                <w:b/>
              </w:rPr>
              <w:t>Clerk</w:t>
            </w:r>
          </w:p>
          <w:p w14:paraId="240FA7B2" w14:textId="77777777" w:rsidR="00750874" w:rsidRPr="00F72C0F" w:rsidRDefault="00750874" w:rsidP="00C01B75">
            <w:pPr>
              <w:rPr>
                <w:rFonts w:ascii="Arial" w:hAnsi="Arial" w:cs="Arial"/>
                <w:b/>
              </w:rPr>
            </w:pPr>
          </w:p>
          <w:p w14:paraId="07A11B7A" w14:textId="77777777" w:rsidR="00750874" w:rsidRPr="00F72C0F" w:rsidRDefault="00750874" w:rsidP="00C01B75">
            <w:pPr>
              <w:rPr>
                <w:rFonts w:ascii="Arial" w:hAnsi="Arial" w:cs="Arial"/>
                <w:b/>
              </w:rPr>
            </w:pPr>
          </w:p>
          <w:p w14:paraId="4AA7D98E" w14:textId="77777777" w:rsidR="00750874" w:rsidRPr="00F72C0F" w:rsidRDefault="00750874" w:rsidP="00C01B75">
            <w:pPr>
              <w:rPr>
                <w:rFonts w:ascii="Arial" w:hAnsi="Arial" w:cs="Arial"/>
                <w:b/>
              </w:rPr>
            </w:pPr>
          </w:p>
          <w:p w14:paraId="24520C4E" w14:textId="77777777" w:rsidR="00750874" w:rsidRPr="00F72C0F" w:rsidRDefault="00750874" w:rsidP="00C01B75">
            <w:pPr>
              <w:rPr>
                <w:rFonts w:ascii="Arial" w:hAnsi="Arial" w:cs="Arial"/>
                <w:b/>
              </w:rPr>
            </w:pPr>
          </w:p>
          <w:p w14:paraId="7AAEDF81" w14:textId="77777777" w:rsidR="00750874" w:rsidRPr="00F72C0F" w:rsidRDefault="00750874" w:rsidP="00C01B75">
            <w:pPr>
              <w:rPr>
                <w:rFonts w:ascii="Arial" w:hAnsi="Arial" w:cs="Arial"/>
                <w:b/>
              </w:rPr>
            </w:pPr>
          </w:p>
          <w:p w14:paraId="21C14988" w14:textId="77777777" w:rsidR="00750874" w:rsidRDefault="00750874" w:rsidP="00C01B75">
            <w:pPr>
              <w:rPr>
                <w:rFonts w:ascii="Arial" w:hAnsi="Arial" w:cs="Arial"/>
                <w:b/>
              </w:rPr>
            </w:pPr>
          </w:p>
          <w:p w14:paraId="0F2EAF04" w14:textId="77777777" w:rsidR="00750874" w:rsidRPr="00F72C0F" w:rsidRDefault="00750874" w:rsidP="00C01B75">
            <w:pPr>
              <w:rPr>
                <w:rFonts w:ascii="Arial" w:hAnsi="Arial" w:cs="Arial"/>
                <w:b/>
              </w:rPr>
            </w:pPr>
          </w:p>
          <w:p w14:paraId="0CFCE04F" w14:textId="77777777" w:rsidR="00750874" w:rsidRPr="00F72C0F" w:rsidRDefault="00750874" w:rsidP="007B6E8A">
            <w:pPr>
              <w:rPr>
                <w:rFonts w:ascii="Arial" w:hAnsi="Arial" w:cs="Arial"/>
                <w:b/>
              </w:rPr>
            </w:pPr>
            <w:r w:rsidRPr="00F72C0F">
              <w:rPr>
                <w:rFonts w:ascii="Arial" w:hAnsi="Arial" w:cs="Arial"/>
                <w:b/>
              </w:rPr>
              <w:t>Clerk</w:t>
            </w:r>
          </w:p>
        </w:tc>
        <w:tc>
          <w:tcPr>
            <w:tcW w:w="2562" w:type="dxa"/>
            <w:shd w:val="clear" w:color="auto" w:fill="auto"/>
          </w:tcPr>
          <w:p w14:paraId="5C35DE7C" w14:textId="77777777" w:rsidR="00750874" w:rsidRDefault="00750874" w:rsidP="00C01B75">
            <w:pPr>
              <w:rPr>
                <w:rFonts w:ascii="Arial" w:hAnsi="Arial" w:cs="Arial"/>
                <w:b/>
                <w:u w:val="single"/>
              </w:rPr>
            </w:pPr>
          </w:p>
          <w:p w14:paraId="19A52632" w14:textId="77777777" w:rsidR="00750874" w:rsidRDefault="00750874" w:rsidP="00C01B75">
            <w:pPr>
              <w:rPr>
                <w:rFonts w:ascii="Arial" w:hAnsi="Arial" w:cs="Arial"/>
                <w:b/>
                <w:u w:val="single"/>
              </w:rPr>
            </w:pPr>
          </w:p>
          <w:p w14:paraId="6FB71C43" w14:textId="77777777" w:rsidR="00750874" w:rsidRDefault="00750874" w:rsidP="00C01B75">
            <w:pPr>
              <w:rPr>
                <w:rFonts w:ascii="Arial" w:hAnsi="Arial" w:cs="Arial"/>
                <w:b/>
                <w:u w:val="single"/>
              </w:rPr>
            </w:pPr>
          </w:p>
          <w:p w14:paraId="5EC416D9" w14:textId="77777777" w:rsidR="00750874" w:rsidRDefault="00750874" w:rsidP="00B6370E">
            <w:pPr>
              <w:rPr>
                <w:rFonts w:ascii="Arial" w:hAnsi="Arial" w:cs="Arial"/>
              </w:rPr>
            </w:pPr>
            <w:r w:rsidRPr="00B6370E">
              <w:rPr>
                <w:rFonts w:ascii="Arial" w:hAnsi="Arial" w:cs="Arial"/>
              </w:rPr>
              <w:t>The next annual revi</w:t>
            </w:r>
            <w:r>
              <w:rPr>
                <w:rFonts w:ascii="Arial" w:hAnsi="Arial" w:cs="Arial"/>
              </w:rPr>
              <w:t xml:space="preserve">ew of FRs </w:t>
            </w:r>
            <w:r w:rsidR="00A37054">
              <w:rPr>
                <w:rFonts w:ascii="Arial" w:hAnsi="Arial" w:cs="Arial"/>
              </w:rPr>
              <w:t>with the</w:t>
            </w:r>
            <w:r>
              <w:rPr>
                <w:rFonts w:ascii="Arial" w:hAnsi="Arial" w:cs="Arial"/>
              </w:rPr>
              <w:t xml:space="preserve"> Parish Council is scheduled for the June meeting.</w:t>
            </w:r>
          </w:p>
          <w:p w14:paraId="23AD5AE0" w14:textId="77777777" w:rsidR="00750874" w:rsidRDefault="00750874" w:rsidP="00B6370E">
            <w:pPr>
              <w:rPr>
                <w:rFonts w:ascii="Arial" w:hAnsi="Arial" w:cs="Arial"/>
              </w:rPr>
            </w:pPr>
          </w:p>
          <w:p w14:paraId="4C840742" w14:textId="77777777" w:rsidR="00750874" w:rsidRDefault="00750874" w:rsidP="00B6370E">
            <w:pPr>
              <w:rPr>
                <w:rFonts w:ascii="Arial" w:hAnsi="Arial" w:cs="Arial"/>
              </w:rPr>
            </w:pPr>
          </w:p>
          <w:p w14:paraId="00175E8D" w14:textId="77777777" w:rsidR="00750874" w:rsidRDefault="00750874" w:rsidP="00B6370E">
            <w:pPr>
              <w:rPr>
                <w:rFonts w:ascii="Arial" w:hAnsi="Arial" w:cs="Arial"/>
              </w:rPr>
            </w:pPr>
          </w:p>
          <w:p w14:paraId="1B92E618" w14:textId="77777777" w:rsidR="00750874" w:rsidRPr="00B6370E" w:rsidRDefault="00750874" w:rsidP="00B6370E">
            <w:pPr>
              <w:rPr>
                <w:rFonts w:ascii="Arial" w:hAnsi="Arial" w:cs="Arial"/>
              </w:rPr>
            </w:pPr>
            <w:r>
              <w:rPr>
                <w:rFonts w:ascii="Arial" w:hAnsi="Arial" w:cs="Arial"/>
              </w:rPr>
              <w:t>As above.</w:t>
            </w:r>
          </w:p>
        </w:tc>
      </w:tr>
      <w:tr w:rsidR="00750874" w:rsidRPr="00F72C0F" w14:paraId="6C38DF2D" w14:textId="77777777" w:rsidTr="00750874">
        <w:tc>
          <w:tcPr>
            <w:tcW w:w="551" w:type="dxa"/>
            <w:shd w:val="clear" w:color="auto" w:fill="auto"/>
          </w:tcPr>
          <w:p w14:paraId="143AD820" w14:textId="77777777" w:rsidR="00750874" w:rsidRPr="00F72C0F" w:rsidRDefault="00750874" w:rsidP="00C01B75">
            <w:pPr>
              <w:rPr>
                <w:rFonts w:ascii="Arial" w:hAnsi="Arial" w:cs="Arial"/>
                <w:b/>
              </w:rPr>
            </w:pPr>
            <w:r w:rsidRPr="00F72C0F">
              <w:rPr>
                <w:rFonts w:ascii="Arial" w:hAnsi="Arial" w:cs="Arial"/>
                <w:b/>
              </w:rPr>
              <w:t>R3</w:t>
            </w:r>
          </w:p>
        </w:tc>
        <w:tc>
          <w:tcPr>
            <w:tcW w:w="2443" w:type="dxa"/>
            <w:shd w:val="clear" w:color="auto" w:fill="auto"/>
          </w:tcPr>
          <w:p w14:paraId="3081F9CD" w14:textId="77777777" w:rsidR="00750874" w:rsidRPr="00F72C0F" w:rsidRDefault="00750874" w:rsidP="007C470B">
            <w:pPr>
              <w:rPr>
                <w:rFonts w:ascii="Arial" w:hAnsi="Arial" w:cs="Arial"/>
                <w:b/>
              </w:rPr>
            </w:pPr>
            <w:r w:rsidRPr="00F72C0F">
              <w:rPr>
                <w:rFonts w:ascii="Arial" w:hAnsi="Arial" w:cs="Arial"/>
                <w:b/>
              </w:rPr>
              <w:t>PAYMENT CONTROLS</w:t>
            </w:r>
          </w:p>
          <w:p w14:paraId="0558ED77" w14:textId="77777777" w:rsidR="00750874" w:rsidRPr="00F72C0F" w:rsidRDefault="00750874" w:rsidP="007C470B">
            <w:pPr>
              <w:rPr>
                <w:rFonts w:ascii="Arial" w:hAnsi="Arial" w:cs="Arial"/>
                <w:b/>
              </w:rPr>
            </w:pPr>
          </w:p>
          <w:p w14:paraId="3F9AA65A" w14:textId="77777777" w:rsidR="00750874" w:rsidRPr="00F72C0F" w:rsidRDefault="00750874" w:rsidP="00C01B75">
            <w:pPr>
              <w:rPr>
                <w:rFonts w:ascii="Arial" w:hAnsi="Arial" w:cs="Arial"/>
                <w:b/>
              </w:rPr>
            </w:pPr>
          </w:p>
        </w:tc>
        <w:tc>
          <w:tcPr>
            <w:tcW w:w="2769" w:type="dxa"/>
            <w:shd w:val="clear" w:color="auto" w:fill="auto"/>
          </w:tcPr>
          <w:p w14:paraId="2AECA669" w14:textId="77777777" w:rsidR="00750874" w:rsidRPr="00F72C0F" w:rsidRDefault="00750874" w:rsidP="00873241">
            <w:pPr>
              <w:rPr>
                <w:rFonts w:ascii="Arial" w:hAnsi="Arial" w:cs="Arial"/>
              </w:rPr>
            </w:pPr>
            <w:r w:rsidRPr="00F72C0F">
              <w:rPr>
                <w:rFonts w:ascii="Arial" w:hAnsi="Arial" w:cs="Arial"/>
              </w:rPr>
              <w:t xml:space="preserve">Lack of formal evidence on invoices </w:t>
            </w:r>
            <w:r>
              <w:rPr>
                <w:rFonts w:ascii="Arial" w:hAnsi="Arial" w:cs="Arial"/>
              </w:rPr>
              <w:t>to confirm: - goods</w:t>
            </w:r>
            <w:r w:rsidRPr="00F72C0F">
              <w:rPr>
                <w:rFonts w:ascii="Arial" w:hAnsi="Arial" w:cs="Arial"/>
              </w:rPr>
              <w:t xml:space="preserve"> received, </w:t>
            </w:r>
            <w:r>
              <w:rPr>
                <w:rFonts w:ascii="Arial" w:hAnsi="Arial" w:cs="Arial"/>
              </w:rPr>
              <w:t>invoice price</w:t>
            </w:r>
            <w:r w:rsidRPr="00F72C0F">
              <w:rPr>
                <w:rFonts w:ascii="Arial" w:hAnsi="Arial" w:cs="Arial"/>
              </w:rPr>
              <w:t xml:space="preserve">, comparison against orders and </w:t>
            </w:r>
            <w:r>
              <w:rPr>
                <w:rFonts w:ascii="Arial" w:hAnsi="Arial" w:cs="Arial"/>
              </w:rPr>
              <w:t>approved budget cost centre.</w:t>
            </w:r>
          </w:p>
        </w:tc>
        <w:tc>
          <w:tcPr>
            <w:tcW w:w="1757" w:type="dxa"/>
            <w:shd w:val="clear" w:color="auto" w:fill="auto"/>
          </w:tcPr>
          <w:p w14:paraId="53B8CA35" w14:textId="77777777" w:rsidR="00750874" w:rsidRDefault="00750874" w:rsidP="00F743B7">
            <w:pPr>
              <w:rPr>
                <w:rFonts w:ascii="Arial" w:hAnsi="Arial" w:cs="Arial"/>
              </w:rPr>
            </w:pPr>
            <w:r>
              <w:rPr>
                <w:rFonts w:ascii="Arial" w:hAnsi="Arial" w:cs="Arial"/>
              </w:rPr>
              <w:t xml:space="preserve">If no detailed certificate there is a potential for an oversight in carrying out checks on invoices as </w:t>
            </w:r>
            <w:r>
              <w:rPr>
                <w:rFonts w:ascii="Arial" w:hAnsi="Arial" w:cs="Arial"/>
              </w:rPr>
              <w:lastRenderedPageBreak/>
              <w:t xml:space="preserve">required by </w:t>
            </w:r>
            <w:proofErr w:type="spellStart"/>
            <w:r>
              <w:rPr>
                <w:rFonts w:ascii="Arial" w:hAnsi="Arial" w:cs="Arial"/>
              </w:rPr>
              <w:t>FRs.</w:t>
            </w:r>
            <w:proofErr w:type="spellEnd"/>
          </w:p>
          <w:p w14:paraId="733238B4" w14:textId="77777777" w:rsidR="00750874" w:rsidRDefault="00750874" w:rsidP="00F743B7">
            <w:pPr>
              <w:rPr>
                <w:rFonts w:ascii="Arial" w:hAnsi="Arial" w:cs="Arial"/>
              </w:rPr>
            </w:pPr>
          </w:p>
          <w:p w14:paraId="68B64F58" w14:textId="77777777" w:rsidR="00750874" w:rsidRDefault="00750874" w:rsidP="00F743B7">
            <w:pPr>
              <w:rPr>
                <w:rFonts w:ascii="Arial" w:hAnsi="Arial" w:cs="Arial"/>
              </w:rPr>
            </w:pPr>
          </w:p>
          <w:p w14:paraId="350EC9D9" w14:textId="77777777" w:rsidR="00750874" w:rsidRDefault="00750874" w:rsidP="00F743B7">
            <w:pPr>
              <w:rPr>
                <w:rFonts w:ascii="Arial" w:hAnsi="Arial" w:cs="Arial"/>
              </w:rPr>
            </w:pPr>
          </w:p>
          <w:p w14:paraId="13624C5F" w14:textId="77777777" w:rsidR="00750874" w:rsidRDefault="00750874" w:rsidP="00F743B7">
            <w:pPr>
              <w:rPr>
                <w:rFonts w:ascii="Arial" w:hAnsi="Arial" w:cs="Arial"/>
              </w:rPr>
            </w:pPr>
          </w:p>
          <w:p w14:paraId="3D189761" w14:textId="77777777" w:rsidR="00750874" w:rsidRPr="00F72C0F" w:rsidRDefault="00750874" w:rsidP="00F743B7">
            <w:pPr>
              <w:rPr>
                <w:rFonts w:ascii="Arial" w:hAnsi="Arial" w:cs="Arial"/>
              </w:rPr>
            </w:pPr>
          </w:p>
        </w:tc>
        <w:tc>
          <w:tcPr>
            <w:tcW w:w="3653" w:type="dxa"/>
            <w:shd w:val="clear" w:color="auto" w:fill="auto"/>
          </w:tcPr>
          <w:p w14:paraId="737426EC" w14:textId="77777777" w:rsidR="00750874" w:rsidRPr="00F72C0F" w:rsidRDefault="00750874" w:rsidP="007C470B">
            <w:pPr>
              <w:rPr>
                <w:rFonts w:ascii="Arial" w:hAnsi="Arial" w:cs="Arial"/>
              </w:rPr>
            </w:pPr>
            <w:r w:rsidRPr="00F72C0F">
              <w:rPr>
                <w:rFonts w:ascii="Arial" w:hAnsi="Arial" w:cs="Arial"/>
              </w:rPr>
              <w:lastRenderedPageBreak/>
              <w:t xml:space="preserve">Invoices </w:t>
            </w:r>
            <w:r>
              <w:rPr>
                <w:rFonts w:ascii="Arial" w:hAnsi="Arial" w:cs="Arial"/>
              </w:rPr>
              <w:t xml:space="preserve">to be </w:t>
            </w:r>
            <w:r w:rsidRPr="00F72C0F">
              <w:rPr>
                <w:rFonts w:ascii="Arial" w:hAnsi="Arial" w:cs="Arial"/>
              </w:rPr>
              <w:t xml:space="preserve">authorised for payment </w:t>
            </w:r>
            <w:r>
              <w:rPr>
                <w:rFonts w:ascii="Arial" w:hAnsi="Arial" w:cs="Arial"/>
              </w:rPr>
              <w:t>by the council,</w:t>
            </w:r>
            <w:r w:rsidRPr="00F72C0F">
              <w:rPr>
                <w:rFonts w:ascii="Arial" w:hAnsi="Arial" w:cs="Arial"/>
              </w:rPr>
              <w:t xml:space="preserve"> </w:t>
            </w:r>
            <w:r>
              <w:rPr>
                <w:rFonts w:ascii="Arial" w:hAnsi="Arial" w:cs="Arial"/>
              </w:rPr>
              <w:t xml:space="preserve">should bear a detailed certificate to show </w:t>
            </w:r>
            <w:r w:rsidRPr="00F72C0F">
              <w:rPr>
                <w:rFonts w:ascii="Arial" w:hAnsi="Arial" w:cs="Arial"/>
              </w:rPr>
              <w:t>:</w:t>
            </w:r>
          </w:p>
          <w:p w14:paraId="4A061EE6" w14:textId="77777777" w:rsidR="00750874" w:rsidRDefault="00750874" w:rsidP="00582E02">
            <w:pPr>
              <w:rPr>
                <w:rFonts w:ascii="Arial" w:hAnsi="Arial" w:cs="Arial"/>
              </w:rPr>
            </w:pPr>
          </w:p>
          <w:p w14:paraId="67DC3E6F" w14:textId="77777777" w:rsidR="00750874" w:rsidRPr="00582E02" w:rsidRDefault="00750874" w:rsidP="00582E02">
            <w:pPr>
              <w:rPr>
                <w:rFonts w:ascii="Arial" w:hAnsi="Arial" w:cs="Arial"/>
              </w:rPr>
            </w:pPr>
            <w:r>
              <w:rPr>
                <w:rFonts w:ascii="Arial" w:hAnsi="Arial" w:cs="Arial"/>
              </w:rPr>
              <w:t>-</w:t>
            </w:r>
            <w:r w:rsidRPr="00582E02">
              <w:rPr>
                <w:rFonts w:ascii="Arial" w:hAnsi="Arial" w:cs="Arial"/>
              </w:rPr>
              <w:t xml:space="preserve">goods </w:t>
            </w:r>
            <w:r>
              <w:rPr>
                <w:rFonts w:ascii="Arial" w:hAnsi="Arial" w:cs="Arial"/>
              </w:rPr>
              <w:t>and services have been received,</w:t>
            </w:r>
          </w:p>
          <w:p w14:paraId="07542336" w14:textId="77777777" w:rsidR="00750874" w:rsidRPr="00F72C0F" w:rsidRDefault="00750874" w:rsidP="007C470B">
            <w:pPr>
              <w:rPr>
                <w:rFonts w:ascii="Arial" w:hAnsi="Arial" w:cs="Arial"/>
              </w:rPr>
            </w:pPr>
            <w:r w:rsidRPr="00F72C0F">
              <w:rPr>
                <w:rFonts w:ascii="Arial" w:hAnsi="Arial" w:cs="Arial"/>
              </w:rPr>
              <w:t xml:space="preserve">- </w:t>
            </w:r>
            <w:r>
              <w:rPr>
                <w:rFonts w:ascii="Arial" w:hAnsi="Arial" w:cs="Arial"/>
              </w:rPr>
              <w:t>the price charged a</w:t>
            </w:r>
            <w:r w:rsidRPr="00F72C0F">
              <w:rPr>
                <w:rFonts w:ascii="Arial" w:hAnsi="Arial" w:cs="Arial"/>
              </w:rPr>
              <w:t>gree</w:t>
            </w:r>
            <w:r>
              <w:rPr>
                <w:rFonts w:ascii="Arial" w:hAnsi="Arial" w:cs="Arial"/>
              </w:rPr>
              <w:t xml:space="preserve">s to </w:t>
            </w:r>
            <w:r>
              <w:rPr>
                <w:rFonts w:ascii="Arial" w:hAnsi="Arial" w:cs="Arial"/>
              </w:rPr>
              <w:lastRenderedPageBreak/>
              <w:t>o</w:t>
            </w:r>
            <w:r w:rsidRPr="00F72C0F">
              <w:rPr>
                <w:rFonts w:ascii="Arial" w:hAnsi="Arial" w:cs="Arial"/>
              </w:rPr>
              <w:t>rder</w:t>
            </w:r>
            <w:r>
              <w:rPr>
                <w:rFonts w:ascii="Arial" w:hAnsi="Arial" w:cs="Arial"/>
              </w:rPr>
              <w:t>/quotation,</w:t>
            </w:r>
          </w:p>
          <w:p w14:paraId="41D77DE6" w14:textId="77777777" w:rsidR="00750874" w:rsidRPr="00F72C0F" w:rsidRDefault="00750874" w:rsidP="007C470B">
            <w:pPr>
              <w:rPr>
                <w:rFonts w:ascii="Arial" w:hAnsi="Arial" w:cs="Arial"/>
              </w:rPr>
            </w:pPr>
            <w:r w:rsidRPr="00F72C0F">
              <w:rPr>
                <w:rFonts w:ascii="Arial" w:hAnsi="Arial" w:cs="Arial"/>
              </w:rPr>
              <w:t xml:space="preserve">- </w:t>
            </w:r>
            <w:r>
              <w:rPr>
                <w:rFonts w:ascii="Arial" w:hAnsi="Arial" w:cs="Arial"/>
              </w:rPr>
              <w:t xml:space="preserve">the </w:t>
            </w:r>
            <w:r w:rsidRPr="00F72C0F">
              <w:rPr>
                <w:rFonts w:ascii="Arial" w:hAnsi="Arial" w:cs="Arial"/>
              </w:rPr>
              <w:t>invoice is arithmetically correct</w:t>
            </w:r>
            <w:r>
              <w:rPr>
                <w:rFonts w:ascii="Arial" w:hAnsi="Arial" w:cs="Arial"/>
              </w:rPr>
              <w:t>,</w:t>
            </w:r>
          </w:p>
          <w:p w14:paraId="0305ABA3" w14:textId="77777777" w:rsidR="00750874" w:rsidRDefault="00750874" w:rsidP="007C470B">
            <w:pPr>
              <w:rPr>
                <w:rFonts w:ascii="Arial" w:hAnsi="Arial" w:cs="Arial"/>
              </w:rPr>
            </w:pPr>
            <w:r>
              <w:rPr>
                <w:rFonts w:ascii="Arial" w:hAnsi="Arial" w:cs="Arial"/>
              </w:rPr>
              <w:t>- an allocated budget cost centre</w:t>
            </w:r>
          </w:p>
          <w:p w14:paraId="0B963FD8" w14:textId="77777777" w:rsidR="00750874" w:rsidRDefault="00750874" w:rsidP="007E2C45">
            <w:pPr>
              <w:rPr>
                <w:rFonts w:ascii="Arial" w:hAnsi="Arial" w:cs="Arial"/>
              </w:rPr>
            </w:pPr>
            <w:r>
              <w:rPr>
                <w:rFonts w:ascii="Arial" w:hAnsi="Arial" w:cs="Arial"/>
              </w:rPr>
              <w:t xml:space="preserve"> </w:t>
            </w:r>
            <w:r w:rsidRPr="00F72C0F">
              <w:rPr>
                <w:rFonts w:ascii="Arial" w:hAnsi="Arial" w:cs="Arial"/>
              </w:rPr>
              <w:t>(</w:t>
            </w:r>
            <w:r>
              <w:rPr>
                <w:rFonts w:ascii="Arial" w:hAnsi="Arial" w:cs="Arial"/>
              </w:rPr>
              <w:t>this</w:t>
            </w:r>
            <w:r w:rsidRPr="00F72C0F">
              <w:rPr>
                <w:rFonts w:ascii="Arial" w:hAnsi="Arial" w:cs="Arial"/>
              </w:rPr>
              <w:t xml:space="preserve"> acts as internal check on t</w:t>
            </w:r>
            <w:r>
              <w:rPr>
                <w:rFonts w:ascii="Arial" w:hAnsi="Arial" w:cs="Arial"/>
              </w:rPr>
              <w:t>he accuracy of financial ledger)</w:t>
            </w:r>
          </w:p>
          <w:p w14:paraId="1E1BFAB8" w14:textId="77777777" w:rsidR="00750874" w:rsidRPr="00F72C0F" w:rsidRDefault="00750874" w:rsidP="007E2C45">
            <w:pPr>
              <w:rPr>
                <w:rFonts w:ascii="Arial" w:hAnsi="Arial" w:cs="Arial"/>
              </w:rPr>
            </w:pPr>
          </w:p>
        </w:tc>
        <w:tc>
          <w:tcPr>
            <w:tcW w:w="1763" w:type="dxa"/>
            <w:shd w:val="clear" w:color="auto" w:fill="auto"/>
          </w:tcPr>
          <w:p w14:paraId="326E269F" w14:textId="77777777" w:rsidR="00750874" w:rsidRPr="00F72C0F" w:rsidRDefault="00750874" w:rsidP="00C01B75">
            <w:pPr>
              <w:rPr>
                <w:rFonts w:ascii="Arial" w:hAnsi="Arial" w:cs="Arial"/>
                <w:b/>
              </w:rPr>
            </w:pPr>
            <w:r w:rsidRPr="00F72C0F">
              <w:rPr>
                <w:rFonts w:ascii="Arial" w:hAnsi="Arial" w:cs="Arial"/>
                <w:b/>
              </w:rPr>
              <w:lastRenderedPageBreak/>
              <w:t>Clerk</w:t>
            </w:r>
          </w:p>
        </w:tc>
        <w:tc>
          <w:tcPr>
            <w:tcW w:w="2562" w:type="dxa"/>
            <w:shd w:val="clear" w:color="auto" w:fill="auto"/>
          </w:tcPr>
          <w:p w14:paraId="46CC7EC9" w14:textId="77777777" w:rsidR="00750874" w:rsidRDefault="00750874" w:rsidP="00435A47">
            <w:pPr>
              <w:rPr>
                <w:rFonts w:ascii="Arial" w:hAnsi="Arial" w:cs="Arial"/>
              </w:rPr>
            </w:pPr>
            <w:r>
              <w:rPr>
                <w:rFonts w:ascii="Arial" w:hAnsi="Arial" w:cs="Arial"/>
              </w:rPr>
              <w:t xml:space="preserve">A procedure note is now in place that clearly documents the invoice checking arrangements to be followed. </w:t>
            </w:r>
          </w:p>
          <w:p w14:paraId="2E28BF1F" w14:textId="77777777" w:rsidR="00750874" w:rsidRPr="00435A47" w:rsidRDefault="00750874" w:rsidP="00435A47">
            <w:pPr>
              <w:rPr>
                <w:rFonts w:ascii="Arial" w:hAnsi="Arial" w:cs="Arial"/>
                <w:b/>
              </w:rPr>
            </w:pPr>
            <w:r w:rsidRPr="00435A47">
              <w:rPr>
                <w:rFonts w:ascii="Arial" w:hAnsi="Arial" w:cs="Arial"/>
                <w:b/>
              </w:rPr>
              <w:t xml:space="preserve">Consideration will be given to </w:t>
            </w:r>
            <w:r w:rsidRPr="00435A47">
              <w:rPr>
                <w:rFonts w:ascii="Arial" w:hAnsi="Arial" w:cs="Arial"/>
                <w:b/>
              </w:rPr>
              <w:lastRenderedPageBreak/>
              <w:t xml:space="preserve">improving the evidencing of checks carried out, by appending a certification block on each invoice </w:t>
            </w:r>
            <w:r>
              <w:rPr>
                <w:rFonts w:ascii="Arial" w:hAnsi="Arial" w:cs="Arial"/>
                <w:b/>
              </w:rPr>
              <w:t xml:space="preserve">to be </w:t>
            </w:r>
            <w:r w:rsidRPr="00435A47">
              <w:rPr>
                <w:rFonts w:ascii="Arial" w:hAnsi="Arial" w:cs="Arial"/>
                <w:b/>
              </w:rPr>
              <w:t>complet</w:t>
            </w:r>
            <w:r>
              <w:rPr>
                <w:rFonts w:ascii="Arial" w:hAnsi="Arial" w:cs="Arial"/>
                <w:b/>
              </w:rPr>
              <w:t>ed</w:t>
            </w:r>
            <w:r w:rsidRPr="00435A47">
              <w:rPr>
                <w:rFonts w:ascii="Arial" w:hAnsi="Arial" w:cs="Arial"/>
                <w:b/>
              </w:rPr>
              <w:t xml:space="preserve">. </w:t>
            </w:r>
          </w:p>
        </w:tc>
      </w:tr>
      <w:tr w:rsidR="00750874" w:rsidRPr="00F72C0F" w14:paraId="563C73AD" w14:textId="77777777" w:rsidTr="00750874">
        <w:tc>
          <w:tcPr>
            <w:tcW w:w="551" w:type="dxa"/>
            <w:shd w:val="clear" w:color="auto" w:fill="auto"/>
          </w:tcPr>
          <w:p w14:paraId="5CD6B629" w14:textId="77777777" w:rsidR="00371F39" w:rsidRDefault="00371F39" w:rsidP="00C01B75">
            <w:pPr>
              <w:rPr>
                <w:rFonts w:ascii="Arial" w:hAnsi="Arial" w:cs="Arial"/>
                <w:b/>
              </w:rPr>
            </w:pPr>
          </w:p>
          <w:p w14:paraId="341723A1" w14:textId="77777777" w:rsidR="00371F39" w:rsidRDefault="00371F39" w:rsidP="00C01B75">
            <w:pPr>
              <w:rPr>
                <w:rFonts w:ascii="Arial" w:hAnsi="Arial" w:cs="Arial"/>
                <w:b/>
              </w:rPr>
            </w:pPr>
          </w:p>
          <w:p w14:paraId="76BE9E11" w14:textId="77777777" w:rsidR="00750874" w:rsidRDefault="00750874" w:rsidP="00C01B75">
            <w:pPr>
              <w:rPr>
                <w:rFonts w:ascii="Arial" w:hAnsi="Arial" w:cs="Arial"/>
                <w:b/>
              </w:rPr>
            </w:pPr>
            <w:r w:rsidRPr="00F72C0F">
              <w:rPr>
                <w:rFonts w:ascii="Arial" w:hAnsi="Arial" w:cs="Arial"/>
                <w:b/>
              </w:rPr>
              <w:t>R4</w:t>
            </w:r>
          </w:p>
          <w:p w14:paraId="09C2F66E" w14:textId="77777777" w:rsidR="00371F39" w:rsidRDefault="00371F39" w:rsidP="00C01B75">
            <w:pPr>
              <w:rPr>
                <w:rFonts w:ascii="Arial" w:hAnsi="Arial" w:cs="Arial"/>
                <w:b/>
              </w:rPr>
            </w:pPr>
          </w:p>
          <w:p w14:paraId="17747E01" w14:textId="77777777" w:rsidR="00371F39" w:rsidRDefault="00371F39" w:rsidP="00C01B75">
            <w:pPr>
              <w:rPr>
                <w:rFonts w:ascii="Arial" w:hAnsi="Arial" w:cs="Arial"/>
                <w:b/>
              </w:rPr>
            </w:pPr>
          </w:p>
          <w:p w14:paraId="6B12AE00" w14:textId="77777777" w:rsidR="00371F39" w:rsidRDefault="00371F39" w:rsidP="00C01B75">
            <w:pPr>
              <w:rPr>
                <w:rFonts w:ascii="Arial" w:hAnsi="Arial" w:cs="Arial"/>
                <w:b/>
              </w:rPr>
            </w:pPr>
          </w:p>
          <w:p w14:paraId="46AA1456" w14:textId="77777777" w:rsidR="00371F39" w:rsidRDefault="00371F39" w:rsidP="00C01B75">
            <w:pPr>
              <w:rPr>
                <w:rFonts w:ascii="Arial" w:hAnsi="Arial" w:cs="Arial"/>
                <w:b/>
              </w:rPr>
            </w:pPr>
          </w:p>
          <w:p w14:paraId="05DAF519" w14:textId="77777777" w:rsidR="00371F39" w:rsidRDefault="00371F39" w:rsidP="00C01B75">
            <w:pPr>
              <w:rPr>
                <w:rFonts w:ascii="Arial" w:hAnsi="Arial" w:cs="Arial"/>
                <w:b/>
              </w:rPr>
            </w:pPr>
          </w:p>
          <w:p w14:paraId="3BF968FE" w14:textId="77777777" w:rsidR="00371F39" w:rsidRDefault="00371F39" w:rsidP="00C01B75">
            <w:pPr>
              <w:rPr>
                <w:rFonts w:ascii="Arial" w:hAnsi="Arial" w:cs="Arial"/>
                <w:b/>
              </w:rPr>
            </w:pPr>
          </w:p>
          <w:p w14:paraId="6A3DB8DB" w14:textId="77777777" w:rsidR="00371F39" w:rsidRDefault="00371F39" w:rsidP="00C01B75">
            <w:pPr>
              <w:rPr>
                <w:rFonts w:ascii="Arial" w:hAnsi="Arial" w:cs="Arial"/>
                <w:b/>
              </w:rPr>
            </w:pPr>
          </w:p>
          <w:p w14:paraId="5CE98891" w14:textId="77777777" w:rsidR="00371F39" w:rsidRDefault="00371F39" w:rsidP="00C01B75">
            <w:pPr>
              <w:rPr>
                <w:rFonts w:ascii="Arial" w:hAnsi="Arial" w:cs="Arial"/>
                <w:b/>
              </w:rPr>
            </w:pPr>
          </w:p>
          <w:p w14:paraId="062908CF" w14:textId="77777777" w:rsidR="00371F39" w:rsidRDefault="00371F39" w:rsidP="00C01B75">
            <w:pPr>
              <w:rPr>
                <w:rFonts w:ascii="Arial" w:hAnsi="Arial" w:cs="Arial"/>
                <w:b/>
              </w:rPr>
            </w:pPr>
          </w:p>
          <w:p w14:paraId="6F43906A" w14:textId="77777777" w:rsidR="00371F39" w:rsidRDefault="00371F39" w:rsidP="00C01B75">
            <w:pPr>
              <w:rPr>
                <w:rFonts w:ascii="Arial" w:hAnsi="Arial" w:cs="Arial"/>
                <w:b/>
              </w:rPr>
            </w:pPr>
          </w:p>
          <w:p w14:paraId="0E081A96" w14:textId="77777777" w:rsidR="00371F39" w:rsidRDefault="00371F39" w:rsidP="00C01B75">
            <w:pPr>
              <w:rPr>
                <w:rFonts w:ascii="Arial" w:hAnsi="Arial" w:cs="Arial"/>
                <w:b/>
              </w:rPr>
            </w:pPr>
          </w:p>
          <w:p w14:paraId="67F0AB81" w14:textId="77777777" w:rsidR="00371F39" w:rsidRDefault="00371F39" w:rsidP="00C01B75">
            <w:pPr>
              <w:rPr>
                <w:rFonts w:ascii="Arial" w:hAnsi="Arial" w:cs="Arial"/>
                <w:b/>
              </w:rPr>
            </w:pPr>
          </w:p>
          <w:p w14:paraId="16F06ADA" w14:textId="77777777" w:rsidR="00371F39" w:rsidRDefault="00371F39" w:rsidP="00C01B75">
            <w:pPr>
              <w:rPr>
                <w:rFonts w:ascii="Arial" w:hAnsi="Arial" w:cs="Arial"/>
                <w:b/>
              </w:rPr>
            </w:pPr>
          </w:p>
          <w:p w14:paraId="203FF1C2" w14:textId="77777777" w:rsidR="00371F39" w:rsidRDefault="00371F39" w:rsidP="00C01B75">
            <w:pPr>
              <w:rPr>
                <w:rFonts w:ascii="Arial" w:hAnsi="Arial" w:cs="Arial"/>
                <w:b/>
              </w:rPr>
            </w:pPr>
          </w:p>
          <w:p w14:paraId="502A5AAB" w14:textId="77777777" w:rsidR="00371F39" w:rsidRDefault="00371F39" w:rsidP="00C01B75">
            <w:pPr>
              <w:rPr>
                <w:rFonts w:ascii="Arial" w:hAnsi="Arial" w:cs="Arial"/>
                <w:b/>
              </w:rPr>
            </w:pPr>
          </w:p>
          <w:p w14:paraId="03E53EFF" w14:textId="77777777" w:rsidR="00371F39" w:rsidRDefault="00371F39" w:rsidP="00C01B75">
            <w:pPr>
              <w:rPr>
                <w:rFonts w:ascii="Arial" w:hAnsi="Arial" w:cs="Arial"/>
                <w:b/>
              </w:rPr>
            </w:pPr>
          </w:p>
          <w:p w14:paraId="0CAE6D32" w14:textId="77777777" w:rsidR="00371F39" w:rsidRDefault="00371F39" w:rsidP="00C01B75">
            <w:pPr>
              <w:rPr>
                <w:rFonts w:ascii="Arial" w:hAnsi="Arial" w:cs="Arial"/>
                <w:b/>
              </w:rPr>
            </w:pPr>
          </w:p>
          <w:p w14:paraId="1A9FBF41" w14:textId="77777777" w:rsidR="00371F39" w:rsidRDefault="00371F39" w:rsidP="00C01B75">
            <w:pPr>
              <w:rPr>
                <w:rFonts w:ascii="Arial" w:hAnsi="Arial" w:cs="Arial"/>
                <w:b/>
              </w:rPr>
            </w:pPr>
            <w:r>
              <w:rPr>
                <w:rFonts w:ascii="Arial" w:hAnsi="Arial" w:cs="Arial"/>
                <w:b/>
              </w:rPr>
              <w:t>R5</w:t>
            </w:r>
          </w:p>
          <w:p w14:paraId="7D78DAE7" w14:textId="77777777" w:rsidR="00371F39" w:rsidRPr="00F72C0F" w:rsidRDefault="00371F39" w:rsidP="00C01B75">
            <w:pPr>
              <w:rPr>
                <w:rFonts w:ascii="Arial" w:hAnsi="Arial" w:cs="Arial"/>
                <w:b/>
              </w:rPr>
            </w:pPr>
          </w:p>
          <w:p w14:paraId="2072DC43" w14:textId="77777777" w:rsidR="00750874" w:rsidRPr="00F72C0F" w:rsidRDefault="00750874" w:rsidP="00C01B75">
            <w:pPr>
              <w:rPr>
                <w:rFonts w:ascii="Arial" w:hAnsi="Arial" w:cs="Arial"/>
                <w:b/>
              </w:rPr>
            </w:pPr>
          </w:p>
          <w:p w14:paraId="7178B20E" w14:textId="77777777" w:rsidR="00750874" w:rsidRPr="00F72C0F" w:rsidRDefault="00750874" w:rsidP="00C01B75">
            <w:pPr>
              <w:rPr>
                <w:rFonts w:ascii="Arial" w:hAnsi="Arial" w:cs="Arial"/>
                <w:b/>
              </w:rPr>
            </w:pPr>
          </w:p>
          <w:p w14:paraId="3E53BA5F" w14:textId="77777777" w:rsidR="00750874" w:rsidRPr="00F72C0F" w:rsidRDefault="00750874" w:rsidP="00C01B75">
            <w:pPr>
              <w:rPr>
                <w:rFonts w:ascii="Arial" w:hAnsi="Arial" w:cs="Arial"/>
                <w:b/>
              </w:rPr>
            </w:pPr>
          </w:p>
          <w:p w14:paraId="2D21AEF2" w14:textId="77777777" w:rsidR="00750874" w:rsidRPr="00F72C0F" w:rsidRDefault="00750874" w:rsidP="00C01B75">
            <w:pPr>
              <w:rPr>
                <w:rFonts w:ascii="Arial" w:hAnsi="Arial" w:cs="Arial"/>
                <w:b/>
              </w:rPr>
            </w:pPr>
          </w:p>
          <w:p w14:paraId="00414AFE" w14:textId="77777777" w:rsidR="00750874" w:rsidRPr="00F72C0F" w:rsidRDefault="00750874" w:rsidP="00C01B75">
            <w:pPr>
              <w:rPr>
                <w:rFonts w:ascii="Arial" w:hAnsi="Arial" w:cs="Arial"/>
                <w:b/>
              </w:rPr>
            </w:pPr>
          </w:p>
          <w:p w14:paraId="63E693EA" w14:textId="77777777" w:rsidR="00750874" w:rsidRDefault="00750874" w:rsidP="00C01B75">
            <w:pPr>
              <w:rPr>
                <w:rFonts w:ascii="Arial" w:hAnsi="Arial" w:cs="Arial"/>
                <w:b/>
              </w:rPr>
            </w:pPr>
          </w:p>
          <w:p w14:paraId="1FC56735" w14:textId="77777777" w:rsidR="00371F39" w:rsidRDefault="00371F39" w:rsidP="00C01B75">
            <w:pPr>
              <w:rPr>
                <w:rFonts w:ascii="Arial" w:hAnsi="Arial" w:cs="Arial"/>
                <w:b/>
              </w:rPr>
            </w:pPr>
          </w:p>
          <w:p w14:paraId="73150D08" w14:textId="77777777" w:rsidR="00371F39" w:rsidRDefault="00371F39" w:rsidP="00C01B75">
            <w:pPr>
              <w:rPr>
                <w:rFonts w:ascii="Arial" w:hAnsi="Arial" w:cs="Arial"/>
                <w:b/>
              </w:rPr>
            </w:pPr>
          </w:p>
          <w:p w14:paraId="09A1CF44" w14:textId="77777777" w:rsidR="00371F39" w:rsidRDefault="00371F39" w:rsidP="00C01B75">
            <w:pPr>
              <w:rPr>
                <w:rFonts w:ascii="Arial" w:hAnsi="Arial" w:cs="Arial"/>
                <w:b/>
              </w:rPr>
            </w:pPr>
          </w:p>
          <w:p w14:paraId="1F9911C9" w14:textId="77777777" w:rsidR="00371F39" w:rsidRDefault="00371F39" w:rsidP="00C01B75">
            <w:pPr>
              <w:rPr>
                <w:rFonts w:ascii="Arial" w:hAnsi="Arial" w:cs="Arial"/>
                <w:b/>
              </w:rPr>
            </w:pPr>
          </w:p>
          <w:p w14:paraId="4E4C1AB2" w14:textId="77777777" w:rsidR="00371F39" w:rsidRDefault="00371F39" w:rsidP="00C01B75">
            <w:pPr>
              <w:rPr>
                <w:rFonts w:ascii="Arial" w:hAnsi="Arial" w:cs="Arial"/>
                <w:b/>
              </w:rPr>
            </w:pPr>
          </w:p>
          <w:p w14:paraId="58A8EDDD" w14:textId="77777777" w:rsidR="00371F39" w:rsidRDefault="00371F39" w:rsidP="00C01B75">
            <w:pPr>
              <w:rPr>
                <w:rFonts w:ascii="Arial" w:hAnsi="Arial" w:cs="Arial"/>
                <w:b/>
              </w:rPr>
            </w:pPr>
          </w:p>
          <w:p w14:paraId="63BA10E6" w14:textId="77777777" w:rsidR="00371F39" w:rsidRDefault="00371F39" w:rsidP="00C01B75">
            <w:pPr>
              <w:rPr>
                <w:rFonts w:ascii="Arial" w:hAnsi="Arial" w:cs="Arial"/>
                <w:b/>
              </w:rPr>
            </w:pPr>
          </w:p>
          <w:p w14:paraId="74272AAF" w14:textId="77777777" w:rsidR="00371F39" w:rsidRPr="00F72C0F" w:rsidRDefault="00371F39" w:rsidP="00C01B75">
            <w:pPr>
              <w:rPr>
                <w:rFonts w:ascii="Arial" w:hAnsi="Arial" w:cs="Arial"/>
                <w:b/>
              </w:rPr>
            </w:pPr>
            <w:r>
              <w:rPr>
                <w:rFonts w:ascii="Arial" w:hAnsi="Arial" w:cs="Arial"/>
                <w:b/>
              </w:rPr>
              <w:t>R6</w:t>
            </w:r>
          </w:p>
          <w:p w14:paraId="1D9D6154" w14:textId="77777777" w:rsidR="00750874" w:rsidRPr="00F72C0F" w:rsidRDefault="00750874" w:rsidP="00C01B75">
            <w:pPr>
              <w:rPr>
                <w:rFonts w:ascii="Arial" w:hAnsi="Arial" w:cs="Arial"/>
                <w:b/>
              </w:rPr>
            </w:pPr>
          </w:p>
          <w:p w14:paraId="39ABA0C4" w14:textId="77777777" w:rsidR="00750874" w:rsidRPr="00F72C0F" w:rsidRDefault="00750874" w:rsidP="00C01B75">
            <w:pPr>
              <w:rPr>
                <w:rFonts w:ascii="Arial" w:hAnsi="Arial" w:cs="Arial"/>
                <w:b/>
              </w:rPr>
            </w:pPr>
          </w:p>
          <w:p w14:paraId="08436376" w14:textId="77777777" w:rsidR="00750874" w:rsidRDefault="00750874" w:rsidP="00C01B75">
            <w:pPr>
              <w:rPr>
                <w:rFonts w:ascii="Arial" w:hAnsi="Arial" w:cs="Arial"/>
                <w:b/>
              </w:rPr>
            </w:pPr>
          </w:p>
          <w:p w14:paraId="1C4B5AB2" w14:textId="77777777" w:rsidR="00750874" w:rsidRDefault="00750874" w:rsidP="00C01B75">
            <w:pPr>
              <w:rPr>
                <w:rFonts w:ascii="Arial" w:hAnsi="Arial" w:cs="Arial"/>
                <w:b/>
              </w:rPr>
            </w:pPr>
          </w:p>
          <w:p w14:paraId="11E31451" w14:textId="77777777" w:rsidR="00750874" w:rsidRDefault="00750874" w:rsidP="00C01B75">
            <w:pPr>
              <w:rPr>
                <w:rFonts w:ascii="Arial" w:hAnsi="Arial" w:cs="Arial"/>
                <w:b/>
              </w:rPr>
            </w:pPr>
          </w:p>
          <w:p w14:paraId="4F8F1D00" w14:textId="77777777" w:rsidR="00750874" w:rsidRPr="00F72C0F" w:rsidRDefault="00750874" w:rsidP="00C01B75">
            <w:pPr>
              <w:rPr>
                <w:rFonts w:ascii="Arial" w:hAnsi="Arial" w:cs="Arial"/>
                <w:b/>
              </w:rPr>
            </w:pPr>
          </w:p>
          <w:p w14:paraId="40585DF8" w14:textId="77777777" w:rsidR="00750874" w:rsidRDefault="00750874" w:rsidP="00C01B75">
            <w:pPr>
              <w:rPr>
                <w:rFonts w:ascii="Arial" w:hAnsi="Arial" w:cs="Arial"/>
                <w:b/>
              </w:rPr>
            </w:pPr>
          </w:p>
          <w:p w14:paraId="1919CC30" w14:textId="77777777" w:rsidR="008649DF" w:rsidRDefault="008649DF" w:rsidP="00C01B75">
            <w:pPr>
              <w:rPr>
                <w:rFonts w:ascii="Arial" w:hAnsi="Arial" w:cs="Arial"/>
                <w:b/>
              </w:rPr>
            </w:pPr>
          </w:p>
          <w:p w14:paraId="0DBAFFCB" w14:textId="77777777" w:rsidR="008649DF" w:rsidRDefault="008649DF" w:rsidP="00C01B75">
            <w:pPr>
              <w:rPr>
                <w:rFonts w:ascii="Arial" w:hAnsi="Arial" w:cs="Arial"/>
                <w:b/>
              </w:rPr>
            </w:pPr>
          </w:p>
          <w:p w14:paraId="59F3C49E" w14:textId="77777777" w:rsidR="008649DF" w:rsidRPr="00F72C0F" w:rsidRDefault="008649DF" w:rsidP="00C01B75">
            <w:pPr>
              <w:rPr>
                <w:rFonts w:ascii="Arial" w:hAnsi="Arial" w:cs="Arial"/>
                <w:b/>
              </w:rPr>
            </w:pPr>
          </w:p>
          <w:p w14:paraId="77CAD23D" w14:textId="77777777" w:rsidR="00750874" w:rsidRPr="00F72C0F" w:rsidRDefault="00750874" w:rsidP="00C01B75">
            <w:pPr>
              <w:rPr>
                <w:rFonts w:ascii="Arial" w:hAnsi="Arial" w:cs="Arial"/>
                <w:b/>
              </w:rPr>
            </w:pPr>
          </w:p>
          <w:p w14:paraId="3AF05D21" w14:textId="77777777" w:rsidR="00750874" w:rsidRPr="00F72C0F" w:rsidRDefault="00750874" w:rsidP="00C01B75">
            <w:pPr>
              <w:rPr>
                <w:rFonts w:ascii="Arial" w:hAnsi="Arial" w:cs="Arial"/>
                <w:b/>
              </w:rPr>
            </w:pPr>
          </w:p>
          <w:p w14:paraId="32319547" w14:textId="77777777" w:rsidR="00750874" w:rsidRPr="00F72C0F" w:rsidRDefault="00750874" w:rsidP="00944172">
            <w:pPr>
              <w:rPr>
                <w:rFonts w:ascii="Arial" w:hAnsi="Arial" w:cs="Arial"/>
                <w:b/>
              </w:rPr>
            </w:pPr>
          </w:p>
          <w:p w14:paraId="333899EA" w14:textId="77777777" w:rsidR="00750874" w:rsidRPr="00F72C0F" w:rsidRDefault="00750874" w:rsidP="00944172">
            <w:pPr>
              <w:rPr>
                <w:rFonts w:ascii="Arial" w:hAnsi="Arial" w:cs="Arial"/>
                <w:b/>
              </w:rPr>
            </w:pPr>
          </w:p>
          <w:p w14:paraId="1D7566AC" w14:textId="77777777" w:rsidR="00750874" w:rsidRPr="00F72C0F" w:rsidRDefault="00750874" w:rsidP="00944172">
            <w:pPr>
              <w:rPr>
                <w:rFonts w:ascii="Arial" w:hAnsi="Arial" w:cs="Arial"/>
                <w:b/>
              </w:rPr>
            </w:pPr>
          </w:p>
          <w:p w14:paraId="3BF0A4F5" w14:textId="77777777" w:rsidR="00750874" w:rsidRPr="00F72C0F" w:rsidRDefault="00750874" w:rsidP="00944172">
            <w:pPr>
              <w:rPr>
                <w:rFonts w:ascii="Arial" w:hAnsi="Arial" w:cs="Arial"/>
                <w:b/>
              </w:rPr>
            </w:pPr>
          </w:p>
          <w:p w14:paraId="19F527FE" w14:textId="77777777" w:rsidR="00750874" w:rsidRPr="00F72C0F" w:rsidRDefault="00750874" w:rsidP="00944172">
            <w:pPr>
              <w:rPr>
                <w:rFonts w:ascii="Arial" w:hAnsi="Arial" w:cs="Arial"/>
                <w:b/>
              </w:rPr>
            </w:pPr>
          </w:p>
          <w:p w14:paraId="6D0BFEB5" w14:textId="77777777" w:rsidR="00750874" w:rsidRPr="00F72C0F" w:rsidRDefault="00750874" w:rsidP="00944172">
            <w:pPr>
              <w:rPr>
                <w:rFonts w:ascii="Arial" w:hAnsi="Arial" w:cs="Arial"/>
                <w:b/>
              </w:rPr>
            </w:pPr>
          </w:p>
          <w:p w14:paraId="003751E1" w14:textId="77777777" w:rsidR="00750874" w:rsidRPr="00F72C0F" w:rsidRDefault="00750874" w:rsidP="00944172">
            <w:pPr>
              <w:rPr>
                <w:rFonts w:ascii="Arial" w:hAnsi="Arial" w:cs="Arial"/>
                <w:b/>
              </w:rPr>
            </w:pPr>
          </w:p>
          <w:p w14:paraId="654CDC68" w14:textId="77777777" w:rsidR="00750874" w:rsidRPr="00F72C0F" w:rsidRDefault="00750874" w:rsidP="00944172">
            <w:pPr>
              <w:rPr>
                <w:rFonts w:ascii="Arial" w:hAnsi="Arial" w:cs="Arial"/>
                <w:b/>
              </w:rPr>
            </w:pPr>
          </w:p>
          <w:p w14:paraId="50B08069" w14:textId="77777777" w:rsidR="00750874" w:rsidRPr="00F72C0F" w:rsidRDefault="00750874" w:rsidP="00944172">
            <w:pPr>
              <w:rPr>
                <w:rFonts w:ascii="Arial" w:hAnsi="Arial" w:cs="Arial"/>
                <w:b/>
              </w:rPr>
            </w:pPr>
          </w:p>
          <w:p w14:paraId="1E3B2353" w14:textId="77777777" w:rsidR="00750874" w:rsidRPr="00F72C0F" w:rsidRDefault="00750874" w:rsidP="00944172">
            <w:pPr>
              <w:rPr>
                <w:rFonts w:ascii="Arial" w:hAnsi="Arial" w:cs="Arial"/>
                <w:b/>
              </w:rPr>
            </w:pPr>
          </w:p>
          <w:p w14:paraId="5DC6DF32" w14:textId="77777777" w:rsidR="00750874" w:rsidRDefault="00750874" w:rsidP="00944172">
            <w:pPr>
              <w:rPr>
                <w:rFonts w:ascii="Arial" w:hAnsi="Arial" w:cs="Arial"/>
                <w:b/>
              </w:rPr>
            </w:pPr>
          </w:p>
          <w:p w14:paraId="316D7C46" w14:textId="77777777" w:rsidR="00750874" w:rsidRDefault="00750874" w:rsidP="00944172">
            <w:pPr>
              <w:rPr>
                <w:rFonts w:ascii="Arial" w:hAnsi="Arial" w:cs="Arial"/>
                <w:b/>
              </w:rPr>
            </w:pPr>
          </w:p>
          <w:p w14:paraId="50454D9D" w14:textId="77777777" w:rsidR="00750874" w:rsidRPr="00F72C0F" w:rsidRDefault="00750874" w:rsidP="00944172">
            <w:pPr>
              <w:rPr>
                <w:rFonts w:ascii="Arial" w:hAnsi="Arial" w:cs="Arial"/>
                <w:b/>
              </w:rPr>
            </w:pPr>
          </w:p>
        </w:tc>
        <w:tc>
          <w:tcPr>
            <w:tcW w:w="2443" w:type="dxa"/>
            <w:shd w:val="clear" w:color="auto" w:fill="auto"/>
          </w:tcPr>
          <w:p w14:paraId="0DBF651E" w14:textId="77777777" w:rsidR="00750874" w:rsidRPr="00F72C0F" w:rsidRDefault="00750874" w:rsidP="00C01B75">
            <w:pPr>
              <w:rPr>
                <w:rFonts w:ascii="Arial" w:hAnsi="Arial" w:cs="Arial"/>
                <w:b/>
              </w:rPr>
            </w:pPr>
            <w:r w:rsidRPr="00F72C0F">
              <w:rPr>
                <w:rFonts w:ascii="Arial" w:hAnsi="Arial" w:cs="Arial"/>
                <w:b/>
              </w:rPr>
              <w:lastRenderedPageBreak/>
              <w:t>INCOME:-</w:t>
            </w:r>
          </w:p>
          <w:p w14:paraId="0296E4A7" w14:textId="77777777" w:rsidR="00750874" w:rsidRPr="00F72C0F" w:rsidRDefault="00750874" w:rsidP="00C01B75">
            <w:pPr>
              <w:rPr>
                <w:rFonts w:ascii="Arial" w:hAnsi="Arial" w:cs="Arial"/>
                <w:b/>
              </w:rPr>
            </w:pPr>
          </w:p>
          <w:p w14:paraId="71CE8958" w14:textId="77777777" w:rsidR="00750874" w:rsidRPr="00F72C0F" w:rsidRDefault="00750874" w:rsidP="00C01B75">
            <w:pPr>
              <w:rPr>
                <w:rFonts w:ascii="Arial" w:hAnsi="Arial" w:cs="Arial"/>
                <w:b/>
              </w:rPr>
            </w:pPr>
            <w:r w:rsidRPr="00F72C0F">
              <w:rPr>
                <w:rFonts w:ascii="Arial" w:hAnsi="Arial" w:cs="Arial"/>
                <w:b/>
              </w:rPr>
              <w:t>Cemetery</w:t>
            </w:r>
          </w:p>
          <w:p w14:paraId="1B77FB65" w14:textId="77777777" w:rsidR="00750874" w:rsidRPr="00F72C0F" w:rsidRDefault="00750874" w:rsidP="00C01B75">
            <w:pPr>
              <w:rPr>
                <w:rFonts w:ascii="Arial" w:hAnsi="Arial" w:cs="Arial"/>
                <w:b/>
              </w:rPr>
            </w:pPr>
          </w:p>
          <w:p w14:paraId="64F41700" w14:textId="77777777" w:rsidR="00750874" w:rsidRPr="00F72C0F" w:rsidRDefault="00750874" w:rsidP="00C01B75">
            <w:pPr>
              <w:rPr>
                <w:rFonts w:ascii="Arial" w:hAnsi="Arial" w:cs="Arial"/>
                <w:b/>
              </w:rPr>
            </w:pPr>
          </w:p>
          <w:p w14:paraId="03233584" w14:textId="77777777" w:rsidR="00750874" w:rsidRPr="00F72C0F" w:rsidRDefault="00750874" w:rsidP="00C01B75">
            <w:pPr>
              <w:rPr>
                <w:rFonts w:ascii="Arial" w:hAnsi="Arial" w:cs="Arial"/>
                <w:b/>
              </w:rPr>
            </w:pPr>
          </w:p>
          <w:p w14:paraId="78C8CC9C" w14:textId="77777777" w:rsidR="00750874" w:rsidRPr="00F72C0F" w:rsidRDefault="00750874" w:rsidP="00C01B75">
            <w:pPr>
              <w:rPr>
                <w:rFonts w:ascii="Arial" w:hAnsi="Arial" w:cs="Arial"/>
                <w:b/>
              </w:rPr>
            </w:pPr>
          </w:p>
          <w:p w14:paraId="4A5E7DB3" w14:textId="77777777" w:rsidR="00750874" w:rsidRPr="00F72C0F" w:rsidRDefault="00750874" w:rsidP="00C01B75">
            <w:pPr>
              <w:rPr>
                <w:rFonts w:ascii="Arial" w:hAnsi="Arial" w:cs="Arial"/>
                <w:b/>
              </w:rPr>
            </w:pPr>
          </w:p>
          <w:p w14:paraId="260924B4" w14:textId="77777777" w:rsidR="00750874" w:rsidRPr="00F72C0F" w:rsidRDefault="00750874" w:rsidP="00C01B75">
            <w:pPr>
              <w:rPr>
                <w:rFonts w:ascii="Arial" w:hAnsi="Arial" w:cs="Arial"/>
                <w:b/>
              </w:rPr>
            </w:pPr>
          </w:p>
          <w:p w14:paraId="47D1DDB7" w14:textId="77777777" w:rsidR="00750874" w:rsidRPr="00F72C0F" w:rsidRDefault="00750874" w:rsidP="00C01B75">
            <w:pPr>
              <w:rPr>
                <w:rFonts w:ascii="Arial" w:hAnsi="Arial" w:cs="Arial"/>
                <w:b/>
              </w:rPr>
            </w:pPr>
          </w:p>
          <w:p w14:paraId="59338487" w14:textId="77777777" w:rsidR="00750874" w:rsidRPr="00F72C0F" w:rsidRDefault="00750874" w:rsidP="00C01B75">
            <w:pPr>
              <w:rPr>
                <w:rFonts w:ascii="Arial" w:hAnsi="Arial" w:cs="Arial"/>
                <w:b/>
              </w:rPr>
            </w:pPr>
          </w:p>
          <w:p w14:paraId="28702116" w14:textId="77777777" w:rsidR="00750874" w:rsidRPr="00F72C0F" w:rsidRDefault="00750874" w:rsidP="00C01B75">
            <w:pPr>
              <w:rPr>
                <w:rFonts w:ascii="Arial" w:hAnsi="Arial" w:cs="Arial"/>
                <w:b/>
              </w:rPr>
            </w:pPr>
          </w:p>
          <w:p w14:paraId="70B20E00" w14:textId="77777777" w:rsidR="00750874" w:rsidRDefault="00750874" w:rsidP="00C01B75">
            <w:pPr>
              <w:rPr>
                <w:rFonts w:ascii="Arial" w:hAnsi="Arial" w:cs="Arial"/>
                <w:b/>
              </w:rPr>
            </w:pPr>
          </w:p>
          <w:p w14:paraId="79CFFB00" w14:textId="77777777" w:rsidR="00750874" w:rsidRPr="00F72C0F" w:rsidRDefault="00750874" w:rsidP="00C01B75">
            <w:pPr>
              <w:rPr>
                <w:rFonts w:ascii="Arial" w:hAnsi="Arial" w:cs="Arial"/>
                <w:b/>
              </w:rPr>
            </w:pPr>
          </w:p>
          <w:p w14:paraId="3ADD2982" w14:textId="77777777" w:rsidR="00750874" w:rsidRPr="00F72C0F" w:rsidRDefault="00750874" w:rsidP="00C01B75">
            <w:pPr>
              <w:rPr>
                <w:rFonts w:ascii="Arial" w:hAnsi="Arial" w:cs="Arial"/>
                <w:b/>
              </w:rPr>
            </w:pPr>
          </w:p>
          <w:p w14:paraId="518E3977" w14:textId="77777777" w:rsidR="00750874" w:rsidRDefault="00750874" w:rsidP="00C01B75">
            <w:pPr>
              <w:rPr>
                <w:rFonts w:ascii="Arial" w:hAnsi="Arial" w:cs="Arial"/>
                <w:b/>
              </w:rPr>
            </w:pPr>
            <w:r w:rsidRPr="00F72C0F">
              <w:rPr>
                <w:rFonts w:ascii="Arial" w:hAnsi="Arial" w:cs="Arial"/>
                <w:b/>
              </w:rPr>
              <w:t xml:space="preserve"> </w:t>
            </w:r>
          </w:p>
          <w:p w14:paraId="583F70E2" w14:textId="77777777" w:rsidR="00750874" w:rsidRDefault="00750874" w:rsidP="00C01B75">
            <w:pPr>
              <w:rPr>
                <w:rFonts w:ascii="Arial" w:hAnsi="Arial" w:cs="Arial"/>
                <w:b/>
              </w:rPr>
            </w:pPr>
          </w:p>
          <w:p w14:paraId="14DA6219" w14:textId="77777777" w:rsidR="00750874" w:rsidRDefault="00750874" w:rsidP="00C01B75">
            <w:pPr>
              <w:rPr>
                <w:rFonts w:ascii="Arial" w:hAnsi="Arial" w:cs="Arial"/>
                <w:b/>
              </w:rPr>
            </w:pPr>
          </w:p>
          <w:p w14:paraId="18F22450" w14:textId="77777777" w:rsidR="00750874" w:rsidRDefault="00750874" w:rsidP="00C01B75">
            <w:pPr>
              <w:rPr>
                <w:rFonts w:ascii="Arial" w:hAnsi="Arial" w:cs="Arial"/>
                <w:b/>
              </w:rPr>
            </w:pPr>
          </w:p>
          <w:p w14:paraId="1C67D2A1" w14:textId="77777777" w:rsidR="00750874" w:rsidRDefault="00750874" w:rsidP="00C01B75">
            <w:pPr>
              <w:rPr>
                <w:rFonts w:ascii="Arial" w:hAnsi="Arial" w:cs="Arial"/>
                <w:b/>
              </w:rPr>
            </w:pPr>
          </w:p>
          <w:p w14:paraId="56081B7E" w14:textId="77777777" w:rsidR="00750874" w:rsidRPr="00F72C0F" w:rsidRDefault="00750874" w:rsidP="00C01B75">
            <w:pPr>
              <w:rPr>
                <w:rFonts w:ascii="Arial" w:hAnsi="Arial" w:cs="Arial"/>
                <w:b/>
              </w:rPr>
            </w:pPr>
            <w:r w:rsidRPr="00F72C0F">
              <w:rPr>
                <w:rFonts w:ascii="Arial" w:hAnsi="Arial" w:cs="Arial"/>
                <w:b/>
              </w:rPr>
              <w:t>WAKES</w:t>
            </w:r>
          </w:p>
          <w:p w14:paraId="101382AC" w14:textId="77777777" w:rsidR="00750874" w:rsidRPr="00F72C0F" w:rsidRDefault="00750874" w:rsidP="00C01B75">
            <w:pPr>
              <w:rPr>
                <w:rFonts w:ascii="Arial" w:hAnsi="Arial" w:cs="Arial"/>
                <w:b/>
              </w:rPr>
            </w:pPr>
          </w:p>
          <w:p w14:paraId="5788C86A" w14:textId="77777777" w:rsidR="00750874" w:rsidRPr="00F72C0F" w:rsidRDefault="00750874" w:rsidP="00C01B75">
            <w:pPr>
              <w:rPr>
                <w:rFonts w:ascii="Arial" w:hAnsi="Arial" w:cs="Arial"/>
                <w:b/>
              </w:rPr>
            </w:pPr>
          </w:p>
          <w:p w14:paraId="357D72BC" w14:textId="77777777" w:rsidR="00750874" w:rsidRPr="00F72C0F" w:rsidRDefault="00750874" w:rsidP="00C01B75">
            <w:pPr>
              <w:rPr>
                <w:rFonts w:ascii="Arial" w:hAnsi="Arial" w:cs="Arial"/>
                <w:b/>
              </w:rPr>
            </w:pPr>
          </w:p>
          <w:p w14:paraId="28A7632D" w14:textId="77777777" w:rsidR="00750874" w:rsidRPr="00F72C0F" w:rsidRDefault="00750874" w:rsidP="00C01B75">
            <w:pPr>
              <w:rPr>
                <w:rFonts w:ascii="Arial" w:hAnsi="Arial" w:cs="Arial"/>
                <w:b/>
              </w:rPr>
            </w:pPr>
          </w:p>
          <w:p w14:paraId="389476C3" w14:textId="77777777" w:rsidR="00750874" w:rsidRPr="00F72C0F" w:rsidRDefault="00750874" w:rsidP="00C01B75">
            <w:pPr>
              <w:rPr>
                <w:rFonts w:ascii="Arial" w:hAnsi="Arial" w:cs="Arial"/>
                <w:b/>
              </w:rPr>
            </w:pPr>
          </w:p>
          <w:p w14:paraId="329CE045" w14:textId="77777777" w:rsidR="00750874" w:rsidRPr="00F72C0F" w:rsidRDefault="00750874" w:rsidP="00C01B75">
            <w:pPr>
              <w:rPr>
                <w:rFonts w:ascii="Arial" w:hAnsi="Arial" w:cs="Arial"/>
                <w:b/>
              </w:rPr>
            </w:pPr>
          </w:p>
          <w:p w14:paraId="47549134" w14:textId="77777777" w:rsidR="00750874" w:rsidRPr="00F72C0F" w:rsidRDefault="00750874" w:rsidP="00C01B75">
            <w:pPr>
              <w:rPr>
                <w:rFonts w:ascii="Arial" w:hAnsi="Arial" w:cs="Arial"/>
                <w:b/>
              </w:rPr>
            </w:pPr>
          </w:p>
          <w:p w14:paraId="12536570" w14:textId="77777777" w:rsidR="00750874" w:rsidRPr="00F72C0F" w:rsidRDefault="00750874" w:rsidP="00C01B75">
            <w:pPr>
              <w:rPr>
                <w:rFonts w:ascii="Arial" w:hAnsi="Arial" w:cs="Arial"/>
                <w:b/>
              </w:rPr>
            </w:pPr>
          </w:p>
          <w:p w14:paraId="24674298" w14:textId="77777777" w:rsidR="00750874" w:rsidRPr="00F72C0F" w:rsidRDefault="00750874" w:rsidP="00C01B75">
            <w:pPr>
              <w:rPr>
                <w:rFonts w:ascii="Arial" w:hAnsi="Arial" w:cs="Arial"/>
                <w:b/>
              </w:rPr>
            </w:pPr>
          </w:p>
          <w:p w14:paraId="287290F2" w14:textId="77777777" w:rsidR="00750874" w:rsidRPr="00F72C0F" w:rsidRDefault="00750874" w:rsidP="00C01B75">
            <w:pPr>
              <w:rPr>
                <w:rFonts w:ascii="Arial" w:hAnsi="Arial" w:cs="Arial"/>
                <w:b/>
              </w:rPr>
            </w:pPr>
          </w:p>
          <w:p w14:paraId="4E2F5194" w14:textId="77777777" w:rsidR="00750874" w:rsidRDefault="00750874" w:rsidP="00C01B75">
            <w:pPr>
              <w:rPr>
                <w:rFonts w:ascii="Arial" w:hAnsi="Arial" w:cs="Arial"/>
                <w:b/>
              </w:rPr>
            </w:pPr>
          </w:p>
          <w:p w14:paraId="0859876A" w14:textId="77777777" w:rsidR="00750874" w:rsidRDefault="00750874" w:rsidP="00C01B75">
            <w:pPr>
              <w:rPr>
                <w:rFonts w:ascii="Arial" w:hAnsi="Arial" w:cs="Arial"/>
                <w:b/>
              </w:rPr>
            </w:pPr>
          </w:p>
          <w:p w14:paraId="6DACAF84" w14:textId="77777777" w:rsidR="00750874" w:rsidRPr="00F72C0F" w:rsidRDefault="00750874" w:rsidP="00C01B75">
            <w:pPr>
              <w:rPr>
                <w:rFonts w:ascii="Arial" w:hAnsi="Arial" w:cs="Arial"/>
                <w:b/>
              </w:rPr>
            </w:pPr>
          </w:p>
          <w:p w14:paraId="14D65C22" w14:textId="77777777" w:rsidR="00750874" w:rsidRPr="00F72C0F" w:rsidRDefault="00750874" w:rsidP="00C01B75">
            <w:pPr>
              <w:rPr>
                <w:rFonts w:ascii="Arial" w:hAnsi="Arial" w:cs="Arial"/>
                <w:b/>
              </w:rPr>
            </w:pPr>
          </w:p>
          <w:p w14:paraId="7E993D85" w14:textId="77777777" w:rsidR="00750874" w:rsidRPr="00F72C0F" w:rsidRDefault="00750874" w:rsidP="00C01B75">
            <w:pPr>
              <w:rPr>
                <w:rFonts w:ascii="Arial" w:hAnsi="Arial" w:cs="Arial"/>
                <w:b/>
              </w:rPr>
            </w:pPr>
            <w:r w:rsidRPr="00F72C0F">
              <w:rPr>
                <w:rFonts w:ascii="Arial" w:hAnsi="Arial" w:cs="Arial"/>
                <w:b/>
              </w:rPr>
              <w:t>Receipt stationery (WAKES)</w:t>
            </w:r>
          </w:p>
        </w:tc>
        <w:tc>
          <w:tcPr>
            <w:tcW w:w="2769" w:type="dxa"/>
            <w:shd w:val="clear" w:color="auto" w:fill="auto"/>
          </w:tcPr>
          <w:p w14:paraId="57DA07DC" w14:textId="77777777" w:rsidR="00750874" w:rsidRPr="00F72C0F" w:rsidRDefault="00750874" w:rsidP="00C01B75">
            <w:pPr>
              <w:rPr>
                <w:rFonts w:ascii="Arial" w:hAnsi="Arial" w:cs="Arial"/>
              </w:rPr>
            </w:pPr>
          </w:p>
          <w:p w14:paraId="626C562A" w14:textId="77777777" w:rsidR="00750874" w:rsidRPr="00F72C0F" w:rsidRDefault="00750874" w:rsidP="00C01B75">
            <w:pPr>
              <w:rPr>
                <w:rFonts w:ascii="Arial" w:hAnsi="Arial" w:cs="Arial"/>
              </w:rPr>
            </w:pPr>
          </w:p>
          <w:p w14:paraId="713281E4" w14:textId="77777777" w:rsidR="00750874" w:rsidRPr="00F72C0F" w:rsidRDefault="00750874" w:rsidP="00CD0D06">
            <w:pPr>
              <w:rPr>
                <w:rFonts w:ascii="Arial" w:hAnsi="Arial" w:cs="Arial"/>
              </w:rPr>
            </w:pPr>
            <w:r w:rsidRPr="00F72C0F">
              <w:rPr>
                <w:rFonts w:ascii="Arial" w:hAnsi="Arial" w:cs="Arial"/>
              </w:rPr>
              <w:t xml:space="preserve">The interment control file which includes a copy invoice does not record the date income has been received or </w:t>
            </w:r>
            <w:r>
              <w:rPr>
                <w:rFonts w:ascii="Arial" w:hAnsi="Arial" w:cs="Arial"/>
              </w:rPr>
              <w:t>a</w:t>
            </w:r>
            <w:r w:rsidRPr="00F72C0F">
              <w:rPr>
                <w:rFonts w:ascii="Arial" w:hAnsi="Arial" w:cs="Arial"/>
              </w:rPr>
              <w:t xml:space="preserve"> </w:t>
            </w:r>
            <w:r>
              <w:rPr>
                <w:rFonts w:ascii="Arial" w:hAnsi="Arial" w:cs="Arial"/>
              </w:rPr>
              <w:t xml:space="preserve">transaction reference to the </w:t>
            </w:r>
            <w:r w:rsidRPr="00F72C0F">
              <w:rPr>
                <w:rFonts w:ascii="Arial" w:hAnsi="Arial" w:cs="Arial"/>
              </w:rPr>
              <w:t>main accounting system</w:t>
            </w:r>
            <w:r>
              <w:rPr>
                <w:rFonts w:ascii="Arial" w:hAnsi="Arial" w:cs="Arial"/>
              </w:rPr>
              <w:t>.</w:t>
            </w:r>
          </w:p>
          <w:p w14:paraId="39ADF29A" w14:textId="77777777" w:rsidR="00750874" w:rsidRPr="00F72C0F" w:rsidRDefault="00750874" w:rsidP="00CD0D06">
            <w:pPr>
              <w:rPr>
                <w:rFonts w:ascii="Arial" w:hAnsi="Arial" w:cs="Arial"/>
              </w:rPr>
            </w:pPr>
          </w:p>
          <w:p w14:paraId="6140D1A3" w14:textId="77777777" w:rsidR="00750874" w:rsidRPr="00F72C0F" w:rsidRDefault="00750874" w:rsidP="00CD0D06">
            <w:pPr>
              <w:rPr>
                <w:rFonts w:ascii="Arial" w:hAnsi="Arial" w:cs="Arial"/>
              </w:rPr>
            </w:pPr>
          </w:p>
          <w:p w14:paraId="0EB7564D" w14:textId="77777777" w:rsidR="00750874" w:rsidRPr="00F72C0F" w:rsidRDefault="00750874" w:rsidP="00CD0D06">
            <w:pPr>
              <w:rPr>
                <w:rFonts w:ascii="Arial" w:hAnsi="Arial" w:cs="Arial"/>
              </w:rPr>
            </w:pPr>
          </w:p>
          <w:p w14:paraId="2A7673A8" w14:textId="77777777" w:rsidR="00750874" w:rsidRPr="00F72C0F" w:rsidRDefault="00750874" w:rsidP="00CD0D06">
            <w:pPr>
              <w:rPr>
                <w:rFonts w:ascii="Arial" w:hAnsi="Arial" w:cs="Arial"/>
              </w:rPr>
            </w:pPr>
          </w:p>
          <w:p w14:paraId="1D3FC9E7" w14:textId="77777777" w:rsidR="00750874" w:rsidRPr="00F72C0F" w:rsidRDefault="00750874" w:rsidP="00CD0D06">
            <w:pPr>
              <w:rPr>
                <w:rFonts w:ascii="Arial" w:hAnsi="Arial" w:cs="Arial"/>
              </w:rPr>
            </w:pPr>
          </w:p>
          <w:p w14:paraId="33315C8A" w14:textId="77777777" w:rsidR="00750874" w:rsidRPr="00F72C0F" w:rsidRDefault="00750874" w:rsidP="00CD0D06">
            <w:pPr>
              <w:rPr>
                <w:rFonts w:ascii="Arial" w:hAnsi="Arial" w:cs="Arial"/>
              </w:rPr>
            </w:pPr>
          </w:p>
          <w:p w14:paraId="07B7E7C3" w14:textId="77777777" w:rsidR="00750874" w:rsidRDefault="00750874" w:rsidP="003248D8">
            <w:pPr>
              <w:rPr>
                <w:rFonts w:ascii="Arial" w:hAnsi="Arial" w:cs="Arial"/>
              </w:rPr>
            </w:pPr>
          </w:p>
          <w:p w14:paraId="3542DE36" w14:textId="77777777" w:rsidR="00750874" w:rsidRDefault="00750874" w:rsidP="003248D8">
            <w:pPr>
              <w:rPr>
                <w:rFonts w:ascii="Arial" w:hAnsi="Arial" w:cs="Arial"/>
              </w:rPr>
            </w:pPr>
          </w:p>
          <w:p w14:paraId="61538433" w14:textId="77777777" w:rsidR="00750874" w:rsidRDefault="00750874" w:rsidP="003248D8">
            <w:pPr>
              <w:rPr>
                <w:rFonts w:ascii="Arial" w:hAnsi="Arial" w:cs="Arial"/>
              </w:rPr>
            </w:pPr>
          </w:p>
          <w:p w14:paraId="5C037669" w14:textId="77777777" w:rsidR="00750874" w:rsidRDefault="00750874" w:rsidP="003248D8">
            <w:pPr>
              <w:rPr>
                <w:rFonts w:ascii="Arial" w:hAnsi="Arial" w:cs="Arial"/>
              </w:rPr>
            </w:pPr>
          </w:p>
          <w:p w14:paraId="0BE28AD7" w14:textId="77777777" w:rsidR="00750874" w:rsidRPr="00F72C0F" w:rsidRDefault="00750874" w:rsidP="003248D8">
            <w:pPr>
              <w:rPr>
                <w:rFonts w:ascii="Arial" w:hAnsi="Arial" w:cs="Arial"/>
                <w:b/>
              </w:rPr>
            </w:pPr>
            <w:r w:rsidRPr="00F72C0F">
              <w:rPr>
                <w:rFonts w:ascii="Arial" w:hAnsi="Arial" w:cs="Arial"/>
              </w:rPr>
              <w:t>The control record for income from WAKES was found to be incomplete</w:t>
            </w:r>
            <w:r w:rsidRPr="00F72C0F">
              <w:rPr>
                <w:rFonts w:ascii="Arial" w:hAnsi="Arial" w:cs="Arial"/>
                <w:b/>
              </w:rPr>
              <w:t>.</w:t>
            </w:r>
          </w:p>
          <w:p w14:paraId="0CF514C7" w14:textId="77777777" w:rsidR="00750874" w:rsidRPr="00F72C0F" w:rsidRDefault="00750874" w:rsidP="003248D8">
            <w:pPr>
              <w:rPr>
                <w:rFonts w:ascii="Arial" w:hAnsi="Arial" w:cs="Arial"/>
                <w:b/>
              </w:rPr>
            </w:pPr>
          </w:p>
          <w:p w14:paraId="312AD263" w14:textId="77777777" w:rsidR="00750874" w:rsidRPr="00F72C0F" w:rsidRDefault="00750874" w:rsidP="003248D8">
            <w:pPr>
              <w:rPr>
                <w:rFonts w:ascii="Arial" w:hAnsi="Arial" w:cs="Arial"/>
                <w:b/>
              </w:rPr>
            </w:pPr>
          </w:p>
          <w:p w14:paraId="52D5ED5D" w14:textId="77777777" w:rsidR="00750874" w:rsidRPr="00F72C0F" w:rsidRDefault="00750874" w:rsidP="003248D8">
            <w:pPr>
              <w:rPr>
                <w:rFonts w:ascii="Arial" w:hAnsi="Arial" w:cs="Arial"/>
                <w:b/>
              </w:rPr>
            </w:pPr>
          </w:p>
          <w:p w14:paraId="73FFFAF9" w14:textId="77777777" w:rsidR="00750874" w:rsidRPr="00F72C0F" w:rsidRDefault="00750874" w:rsidP="003248D8">
            <w:pPr>
              <w:rPr>
                <w:rFonts w:ascii="Arial" w:hAnsi="Arial" w:cs="Arial"/>
                <w:b/>
              </w:rPr>
            </w:pPr>
          </w:p>
          <w:p w14:paraId="3E4C1BC4" w14:textId="77777777" w:rsidR="00750874" w:rsidRPr="00F72C0F" w:rsidRDefault="00750874" w:rsidP="003248D8">
            <w:pPr>
              <w:rPr>
                <w:rFonts w:ascii="Arial" w:hAnsi="Arial" w:cs="Arial"/>
                <w:b/>
              </w:rPr>
            </w:pPr>
          </w:p>
          <w:p w14:paraId="08D20B0B" w14:textId="77777777" w:rsidR="00750874" w:rsidRPr="00F72C0F" w:rsidRDefault="00750874" w:rsidP="003248D8">
            <w:pPr>
              <w:rPr>
                <w:rFonts w:ascii="Arial" w:hAnsi="Arial" w:cs="Arial"/>
                <w:b/>
              </w:rPr>
            </w:pPr>
          </w:p>
          <w:p w14:paraId="7CFE5A7E" w14:textId="77777777" w:rsidR="00750874" w:rsidRPr="00F72C0F" w:rsidRDefault="00750874" w:rsidP="003248D8">
            <w:pPr>
              <w:rPr>
                <w:rFonts w:ascii="Arial" w:hAnsi="Arial" w:cs="Arial"/>
                <w:b/>
              </w:rPr>
            </w:pPr>
          </w:p>
          <w:p w14:paraId="44E28823" w14:textId="77777777" w:rsidR="00750874" w:rsidRPr="00F72C0F" w:rsidRDefault="00750874" w:rsidP="003248D8">
            <w:pPr>
              <w:rPr>
                <w:rFonts w:ascii="Arial" w:hAnsi="Arial" w:cs="Arial"/>
                <w:b/>
              </w:rPr>
            </w:pPr>
          </w:p>
          <w:p w14:paraId="418D8400" w14:textId="77777777" w:rsidR="00750874" w:rsidRPr="00F72C0F" w:rsidRDefault="00750874" w:rsidP="003248D8">
            <w:pPr>
              <w:rPr>
                <w:rFonts w:ascii="Arial" w:hAnsi="Arial" w:cs="Arial"/>
                <w:b/>
              </w:rPr>
            </w:pPr>
          </w:p>
          <w:p w14:paraId="6D0DD34E" w14:textId="77777777" w:rsidR="00750874" w:rsidRDefault="00750874" w:rsidP="003248D8">
            <w:pPr>
              <w:rPr>
                <w:rFonts w:ascii="Arial" w:hAnsi="Arial" w:cs="Arial"/>
                <w:b/>
              </w:rPr>
            </w:pPr>
          </w:p>
          <w:p w14:paraId="46705956" w14:textId="77777777" w:rsidR="00750874" w:rsidRPr="00F72C0F" w:rsidRDefault="00750874" w:rsidP="003248D8">
            <w:pPr>
              <w:rPr>
                <w:rFonts w:ascii="Arial" w:hAnsi="Arial" w:cs="Arial"/>
                <w:b/>
              </w:rPr>
            </w:pPr>
          </w:p>
          <w:p w14:paraId="5F2017C6" w14:textId="77777777" w:rsidR="00750874" w:rsidRPr="00F72C0F" w:rsidRDefault="00750874" w:rsidP="00920377">
            <w:pPr>
              <w:rPr>
                <w:rFonts w:ascii="Arial" w:hAnsi="Arial" w:cs="Arial"/>
              </w:rPr>
            </w:pPr>
            <w:r w:rsidRPr="00F72C0F">
              <w:rPr>
                <w:rFonts w:ascii="Arial" w:hAnsi="Arial" w:cs="Arial"/>
              </w:rPr>
              <w:t>Numerous receipts were undated and on one occasion banking and recording of income in the main accounting system was significantly delayed.</w:t>
            </w:r>
          </w:p>
        </w:tc>
        <w:tc>
          <w:tcPr>
            <w:tcW w:w="1757" w:type="dxa"/>
            <w:shd w:val="clear" w:color="auto" w:fill="auto"/>
          </w:tcPr>
          <w:p w14:paraId="6D3CF778" w14:textId="77777777" w:rsidR="00750874" w:rsidRPr="00F72C0F" w:rsidRDefault="00750874" w:rsidP="00261C28">
            <w:pPr>
              <w:rPr>
                <w:rFonts w:ascii="Arial" w:hAnsi="Arial" w:cs="Arial"/>
              </w:rPr>
            </w:pPr>
          </w:p>
          <w:p w14:paraId="56EEB00D" w14:textId="77777777" w:rsidR="00750874" w:rsidRPr="00F72C0F" w:rsidRDefault="00750874" w:rsidP="00261C28">
            <w:pPr>
              <w:rPr>
                <w:rFonts w:ascii="Arial" w:hAnsi="Arial" w:cs="Arial"/>
              </w:rPr>
            </w:pPr>
          </w:p>
          <w:p w14:paraId="1DE4CD7F" w14:textId="77777777" w:rsidR="00750874" w:rsidRPr="00F72C0F" w:rsidRDefault="00750874" w:rsidP="00261C28">
            <w:pPr>
              <w:rPr>
                <w:rFonts w:ascii="Arial" w:hAnsi="Arial" w:cs="Arial"/>
              </w:rPr>
            </w:pPr>
            <w:r w:rsidRPr="00F72C0F">
              <w:rPr>
                <w:rFonts w:ascii="Arial" w:hAnsi="Arial" w:cs="Arial"/>
              </w:rPr>
              <w:t>Lack of audit trail</w:t>
            </w:r>
          </w:p>
          <w:p w14:paraId="6DAC54C1" w14:textId="77777777" w:rsidR="00750874" w:rsidRPr="00F72C0F" w:rsidRDefault="00750874" w:rsidP="00261C28">
            <w:pPr>
              <w:rPr>
                <w:rFonts w:ascii="Arial" w:hAnsi="Arial" w:cs="Arial"/>
              </w:rPr>
            </w:pPr>
          </w:p>
          <w:p w14:paraId="073C653B" w14:textId="77777777" w:rsidR="00750874" w:rsidRPr="00F72C0F" w:rsidRDefault="00750874" w:rsidP="00261C28">
            <w:pPr>
              <w:rPr>
                <w:rFonts w:ascii="Arial" w:hAnsi="Arial" w:cs="Arial"/>
              </w:rPr>
            </w:pPr>
          </w:p>
          <w:p w14:paraId="33043850" w14:textId="77777777" w:rsidR="00750874" w:rsidRPr="00F72C0F" w:rsidRDefault="00750874" w:rsidP="00261C28">
            <w:pPr>
              <w:rPr>
                <w:rFonts w:ascii="Arial" w:hAnsi="Arial" w:cs="Arial"/>
              </w:rPr>
            </w:pPr>
          </w:p>
          <w:p w14:paraId="43F13186" w14:textId="77777777" w:rsidR="00750874" w:rsidRPr="00F72C0F" w:rsidRDefault="00750874" w:rsidP="00261C28">
            <w:pPr>
              <w:rPr>
                <w:rFonts w:ascii="Arial" w:hAnsi="Arial" w:cs="Arial"/>
              </w:rPr>
            </w:pPr>
          </w:p>
          <w:p w14:paraId="1705C111" w14:textId="77777777" w:rsidR="00750874" w:rsidRPr="00F72C0F" w:rsidRDefault="00750874" w:rsidP="00261C28">
            <w:pPr>
              <w:rPr>
                <w:rFonts w:ascii="Arial" w:hAnsi="Arial" w:cs="Arial"/>
              </w:rPr>
            </w:pPr>
          </w:p>
          <w:p w14:paraId="52CC656B" w14:textId="77777777" w:rsidR="00750874" w:rsidRPr="00F72C0F" w:rsidRDefault="00750874" w:rsidP="00261C28">
            <w:pPr>
              <w:rPr>
                <w:rFonts w:ascii="Arial" w:hAnsi="Arial" w:cs="Arial"/>
              </w:rPr>
            </w:pPr>
          </w:p>
          <w:p w14:paraId="065B9536" w14:textId="77777777" w:rsidR="00750874" w:rsidRPr="00F72C0F" w:rsidRDefault="00750874" w:rsidP="00261C28">
            <w:pPr>
              <w:rPr>
                <w:rFonts w:ascii="Arial" w:hAnsi="Arial" w:cs="Arial"/>
              </w:rPr>
            </w:pPr>
          </w:p>
          <w:p w14:paraId="0277FC35" w14:textId="77777777" w:rsidR="00750874" w:rsidRPr="00F72C0F" w:rsidRDefault="00750874" w:rsidP="00261C28">
            <w:pPr>
              <w:rPr>
                <w:rFonts w:ascii="Arial" w:hAnsi="Arial" w:cs="Arial"/>
              </w:rPr>
            </w:pPr>
          </w:p>
          <w:p w14:paraId="50132A96" w14:textId="77777777" w:rsidR="00750874" w:rsidRPr="00F72C0F" w:rsidRDefault="00750874" w:rsidP="00261C28">
            <w:pPr>
              <w:rPr>
                <w:rFonts w:ascii="Arial" w:hAnsi="Arial" w:cs="Arial"/>
              </w:rPr>
            </w:pPr>
          </w:p>
          <w:p w14:paraId="0A559237" w14:textId="77777777" w:rsidR="00750874" w:rsidRPr="00F72C0F" w:rsidRDefault="00750874" w:rsidP="00261C28">
            <w:pPr>
              <w:rPr>
                <w:rFonts w:ascii="Arial" w:hAnsi="Arial" w:cs="Arial"/>
              </w:rPr>
            </w:pPr>
          </w:p>
          <w:p w14:paraId="0FD70AAB" w14:textId="77777777" w:rsidR="00750874" w:rsidRPr="00F72C0F" w:rsidRDefault="00750874" w:rsidP="00261C28">
            <w:pPr>
              <w:rPr>
                <w:rFonts w:ascii="Arial" w:hAnsi="Arial" w:cs="Arial"/>
              </w:rPr>
            </w:pPr>
          </w:p>
          <w:p w14:paraId="47C10EEC" w14:textId="77777777" w:rsidR="00750874" w:rsidRDefault="00750874" w:rsidP="00261C28">
            <w:pPr>
              <w:rPr>
                <w:rFonts w:ascii="Arial" w:hAnsi="Arial" w:cs="Arial"/>
              </w:rPr>
            </w:pPr>
          </w:p>
          <w:p w14:paraId="5466548A" w14:textId="77777777" w:rsidR="00750874" w:rsidRDefault="00750874" w:rsidP="00261C28">
            <w:pPr>
              <w:rPr>
                <w:rFonts w:ascii="Arial" w:hAnsi="Arial" w:cs="Arial"/>
              </w:rPr>
            </w:pPr>
          </w:p>
          <w:p w14:paraId="74C6260B" w14:textId="77777777" w:rsidR="00750874" w:rsidRDefault="00750874" w:rsidP="00261C28">
            <w:pPr>
              <w:rPr>
                <w:rFonts w:ascii="Arial" w:hAnsi="Arial" w:cs="Arial"/>
              </w:rPr>
            </w:pPr>
          </w:p>
          <w:p w14:paraId="70AE741F" w14:textId="77777777" w:rsidR="00750874" w:rsidRDefault="00750874" w:rsidP="00261C28">
            <w:pPr>
              <w:rPr>
                <w:rFonts w:ascii="Arial" w:hAnsi="Arial" w:cs="Arial"/>
              </w:rPr>
            </w:pPr>
          </w:p>
          <w:p w14:paraId="6FA9BA7A" w14:textId="77777777" w:rsidR="00750874" w:rsidRDefault="00750874" w:rsidP="00261C28">
            <w:pPr>
              <w:rPr>
                <w:rFonts w:ascii="Arial" w:hAnsi="Arial" w:cs="Arial"/>
              </w:rPr>
            </w:pPr>
          </w:p>
          <w:p w14:paraId="5D63C5D7" w14:textId="77777777" w:rsidR="00750874" w:rsidRPr="00F72C0F" w:rsidRDefault="00750874" w:rsidP="00261C28">
            <w:pPr>
              <w:rPr>
                <w:rFonts w:ascii="Arial" w:hAnsi="Arial" w:cs="Arial"/>
              </w:rPr>
            </w:pPr>
            <w:r w:rsidRPr="00F72C0F">
              <w:rPr>
                <w:rFonts w:ascii="Arial" w:hAnsi="Arial" w:cs="Arial"/>
              </w:rPr>
              <w:t>Inadequate  audit trail</w:t>
            </w:r>
          </w:p>
          <w:p w14:paraId="57A9BC1F" w14:textId="77777777" w:rsidR="00750874" w:rsidRPr="00F72C0F" w:rsidRDefault="00750874" w:rsidP="00261C28">
            <w:pPr>
              <w:rPr>
                <w:rFonts w:ascii="Arial" w:hAnsi="Arial" w:cs="Arial"/>
              </w:rPr>
            </w:pPr>
          </w:p>
          <w:p w14:paraId="25A2C422" w14:textId="77777777" w:rsidR="00750874" w:rsidRPr="00F72C0F" w:rsidRDefault="00750874" w:rsidP="00261C28">
            <w:pPr>
              <w:rPr>
                <w:rFonts w:ascii="Arial" w:hAnsi="Arial" w:cs="Arial"/>
              </w:rPr>
            </w:pPr>
          </w:p>
          <w:p w14:paraId="704B2224" w14:textId="77777777" w:rsidR="00750874" w:rsidRPr="00F72C0F" w:rsidRDefault="00750874" w:rsidP="00261C28">
            <w:pPr>
              <w:rPr>
                <w:rFonts w:ascii="Arial" w:hAnsi="Arial" w:cs="Arial"/>
              </w:rPr>
            </w:pPr>
          </w:p>
          <w:p w14:paraId="0D69BE76" w14:textId="77777777" w:rsidR="00750874" w:rsidRPr="00F72C0F" w:rsidRDefault="00750874" w:rsidP="00261C28">
            <w:pPr>
              <w:rPr>
                <w:rFonts w:ascii="Arial" w:hAnsi="Arial" w:cs="Arial"/>
              </w:rPr>
            </w:pPr>
          </w:p>
          <w:p w14:paraId="2CBC6041" w14:textId="77777777" w:rsidR="00750874" w:rsidRPr="00F72C0F" w:rsidRDefault="00750874" w:rsidP="00261C28">
            <w:pPr>
              <w:rPr>
                <w:rFonts w:ascii="Arial" w:hAnsi="Arial" w:cs="Arial"/>
              </w:rPr>
            </w:pPr>
          </w:p>
          <w:p w14:paraId="51C5579B" w14:textId="77777777" w:rsidR="00750874" w:rsidRPr="00F72C0F" w:rsidRDefault="00750874" w:rsidP="00261C28">
            <w:pPr>
              <w:rPr>
                <w:rFonts w:ascii="Arial" w:hAnsi="Arial" w:cs="Arial"/>
              </w:rPr>
            </w:pPr>
          </w:p>
          <w:p w14:paraId="1ABEC5C7" w14:textId="77777777" w:rsidR="00750874" w:rsidRPr="00F72C0F" w:rsidRDefault="00750874" w:rsidP="00261C28">
            <w:pPr>
              <w:rPr>
                <w:rFonts w:ascii="Arial" w:hAnsi="Arial" w:cs="Arial"/>
              </w:rPr>
            </w:pPr>
          </w:p>
          <w:p w14:paraId="23B62F6C" w14:textId="77777777" w:rsidR="00750874" w:rsidRPr="00F72C0F" w:rsidRDefault="00750874" w:rsidP="00261C28">
            <w:pPr>
              <w:rPr>
                <w:rFonts w:ascii="Arial" w:hAnsi="Arial" w:cs="Arial"/>
              </w:rPr>
            </w:pPr>
          </w:p>
          <w:p w14:paraId="1F460AB1" w14:textId="77777777" w:rsidR="00750874" w:rsidRPr="00F72C0F" w:rsidRDefault="00750874" w:rsidP="00261C28">
            <w:pPr>
              <w:rPr>
                <w:rFonts w:ascii="Arial" w:hAnsi="Arial" w:cs="Arial"/>
              </w:rPr>
            </w:pPr>
          </w:p>
          <w:p w14:paraId="5D14F494" w14:textId="77777777" w:rsidR="00750874" w:rsidRDefault="00750874" w:rsidP="00261C28">
            <w:pPr>
              <w:rPr>
                <w:rFonts w:ascii="Arial" w:hAnsi="Arial" w:cs="Arial"/>
              </w:rPr>
            </w:pPr>
          </w:p>
          <w:p w14:paraId="07F7A829" w14:textId="77777777" w:rsidR="00750874" w:rsidRDefault="00750874" w:rsidP="00261C28">
            <w:pPr>
              <w:rPr>
                <w:rFonts w:ascii="Arial" w:hAnsi="Arial" w:cs="Arial"/>
              </w:rPr>
            </w:pPr>
          </w:p>
          <w:p w14:paraId="42FAF0EE" w14:textId="77777777" w:rsidR="00750874" w:rsidRPr="00F72C0F" w:rsidRDefault="00750874" w:rsidP="00261C28">
            <w:pPr>
              <w:rPr>
                <w:rFonts w:ascii="Arial" w:hAnsi="Arial" w:cs="Arial"/>
              </w:rPr>
            </w:pPr>
          </w:p>
          <w:p w14:paraId="2FF9B19B" w14:textId="77777777" w:rsidR="00750874" w:rsidRPr="00F72C0F" w:rsidRDefault="00750874" w:rsidP="00261C28">
            <w:pPr>
              <w:rPr>
                <w:rFonts w:ascii="Arial" w:hAnsi="Arial" w:cs="Arial"/>
              </w:rPr>
            </w:pPr>
          </w:p>
          <w:p w14:paraId="191F444E" w14:textId="77777777" w:rsidR="00750874" w:rsidRPr="00F72C0F" w:rsidRDefault="00750874" w:rsidP="00920377">
            <w:pPr>
              <w:rPr>
                <w:rFonts w:ascii="Arial" w:hAnsi="Arial" w:cs="Arial"/>
              </w:rPr>
            </w:pPr>
            <w:r w:rsidRPr="00F72C0F">
              <w:rPr>
                <w:rFonts w:ascii="Arial" w:hAnsi="Arial" w:cs="Arial"/>
              </w:rPr>
              <w:t>Inadequate audit trail and potential for loss of cash income</w:t>
            </w:r>
            <w:r>
              <w:rPr>
                <w:rFonts w:ascii="Arial" w:hAnsi="Arial" w:cs="Arial"/>
              </w:rPr>
              <w:t>.</w:t>
            </w:r>
          </w:p>
        </w:tc>
        <w:tc>
          <w:tcPr>
            <w:tcW w:w="3653" w:type="dxa"/>
            <w:shd w:val="clear" w:color="auto" w:fill="auto"/>
          </w:tcPr>
          <w:p w14:paraId="5F8C1244" w14:textId="77777777" w:rsidR="00750874" w:rsidRPr="00F72C0F" w:rsidRDefault="00750874" w:rsidP="00D833D4">
            <w:pPr>
              <w:rPr>
                <w:rFonts w:ascii="Arial" w:hAnsi="Arial" w:cs="Arial"/>
                <w:b/>
              </w:rPr>
            </w:pPr>
          </w:p>
          <w:p w14:paraId="1BA5A1CF" w14:textId="77777777" w:rsidR="00750874" w:rsidRPr="00F72C0F" w:rsidRDefault="00750874" w:rsidP="00D833D4">
            <w:pPr>
              <w:rPr>
                <w:rFonts w:ascii="Arial" w:hAnsi="Arial" w:cs="Arial"/>
                <w:b/>
              </w:rPr>
            </w:pPr>
          </w:p>
          <w:p w14:paraId="3C3D3347" w14:textId="77777777" w:rsidR="00750874" w:rsidRPr="00F72C0F" w:rsidRDefault="00750874" w:rsidP="00D833D4">
            <w:pPr>
              <w:rPr>
                <w:rFonts w:ascii="Arial" w:hAnsi="Arial" w:cs="Arial"/>
              </w:rPr>
            </w:pPr>
            <w:r w:rsidRPr="00F72C0F">
              <w:rPr>
                <w:rFonts w:ascii="Arial" w:hAnsi="Arial" w:cs="Arial"/>
              </w:rPr>
              <w:t>(</w:t>
            </w:r>
            <w:proofErr w:type="spellStart"/>
            <w:r w:rsidRPr="00F72C0F">
              <w:rPr>
                <w:rFonts w:ascii="Arial" w:hAnsi="Arial" w:cs="Arial"/>
              </w:rPr>
              <w:t>i</w:t>
            </w:r>
            <w:proofErr w:type="spellEnd"/>
            <w:r w:rsidRPr="00F72C0F">
              <w:rPr>
                <w:rFonts w:ascii="Arial" w:hAnsi="Arial" w:cs="Arial"/>
              </w:rPr>
              <w:t xml:space="preserve">)To improve the audit trail, the Cemetery control record (notice of Interment) and </w:t>
            </w:r>
            <w:r>
              <w:rPr>
                <w:rFonts w:ascii="Arial" w:hAnsi="Arial" w:cs="Arial"/>
              </w:rPr>
              <w:t xml:space="preserve">the </w:t>
            </w:r>
            <w:r w:rsidRPr="00F72C0F">
              <w:rPr>
                <w:rFonts w:ascii="Arial" w:hAnsi="Arial" w:cs="Arial"/>
              </w:rPr>
              <w:t xml:space="preserve">copy </w:t>
            </w:r>
            <w:r>
              <w:rPr>
                <w:rFonts w:ascii="Arial" w:hAnsi="Arial" w:cs="Arial"/>
              </w:rPr>
              <w:t xml:space="preserve">of Debtor </w:t>
            </w:r>
            <w:r w:rsidRPr="00F72C0F">
              <w:rPr>
                <w:rFonts w:ascii="Arial" w:hAnsi="Arial" w:cs="Arial"/>
              </w:rPr>
              <w:t>invoice</w:t>
            </w:r>
            <w:r>
              <w:rPr>
                <w:rFonts w:ascii="Arial" w:hAnsi="Arial" w:cs="Arial"/>
              </w:rPr>
              <w:t>,</w:t>
            </w:r>
            <w:r w:rsidRPr="00F72C0F">
              <w:rPr>
                <w:rFonts w:ascii="Arial" w:hAnsi="Arial" w:cs="Arial"/>
              </w:rPr>
              <w:t xml:space="preserve"> should also be marked with the date fees are paid over and with a cross reference to the Receipts transaction number in the ledger.</w:t>
            </w:r>
          </w:p>
          <w:p w14:paraId="12E503A9" w14:textId="77777777" w:rsidR="00750874" w:rsidRDefault="00750874" w:rsidP="00D833D4">
            <w:pPr>
              <w:rPr>
                <w:rFonts w:ascii="Arial" w:hAnsi="Arial" w:cs="Arial"/>
              </w:rPr>
            </w:pPr>
          </w:p>
          <w:p w14:paraId="76CA2E34" w14:textId="77777777" w:rsidR="00750874" w:rsidRPr="00F72C0F" w:rsidRDefault="00750874" w:rsidP="00D833D4">
            <w:pPr>
              <w:rPr>
                <w:rFonts w:ascii="Arial" w:hAnsi="Arial" w:cs="Arial"/>
              </w:rPr>
            </w:pPr>
            <w:r w:rsidRPr="00F72C0F">
              <w:rPr>
                <w:rFonts w:ascii="Arial" w:hAnsi="Arial" w:cs="Arial"/>
              </w:rPr>
              <w:t xml:space="preserve">(ii)The Notice of interment should be amended to include “Date…… “next to “Fees received”.     </w:t>
            </w:r>
          </w:p>
          <w:p w14:paraId="455B697E" w14:textId="77777777" w:rsidR="00750874" w:rsidRPr="00F72C0F" w:rsidRDefault="00750874" w:rsidP="00A34FBB">
            <w:pPr>
              <w:rPr>
                <w:rFonts w:ascii="Arial" w:hAnsi="Arial" w:cs="Arial"/>
              </w:rPr>
            </w:pPr>
          </w:p>
          <w:p w14:paraId="5EEAD020" w14:textId="77777777" w:rsidR="00750874" w:rsidRDefault="00750874" w:rsidP="00D833D4">
            <w:pPr>
              <w:rPr>
                <w:rFonts w:ascii="Arial" w:hAnsi="Arial" w:cs="Arial"/>
              </w:rPr>
            </w:pPr>
          </w:p>
          <w:p w14:paraId="713F5528" w14:textId="77777777" w:rsidR="00750874" w:rsidRDefault="00750874" w:rsidP="00D833D4">
            <w:pPr>
              <w:rPr>
                <w:rFonts w:ascii="Arial" w:hAnsi="Arial" w:cs="Arial"/>
              </w:rPr>
            </w:pPr>
          </w:p>
          <w:p w14:paraId="25B2D133" w14:textId="77777777" w:rsidR="00750874" w:rsidRDefault="00750874" w:rsidP="00D833D4">
            <w:pPr>
              <w:rPr>
                <w:rFonts w:ascii="Arial" w:hAnsi="Arial" w:cs="Arial"/>
              </w:rPr>
            </w:pPr>
          </w:p>
          <w:p w14:paraId="58105A22" w14:textId="77777777" w:rsidR="00750874" w:rsidRPr="00F72C0F" w:rsidRDefault="00750874" w:rsidP="00D833D4">
            <w:pPr>
              <w:rPr>
                <w:rFonts w:ascii="Arial" w:hAnsi="Arial" w:cs="Arial"/>
              </w:rPr>
            </w:pPr>
            <w:r w:rsidRPr="00F72C0F">
              <w:rPr>
                <w:rFonts w:ascii="Arial" w:hAnsi="Arial" w:cs="Arial"/>
              </w:rPr>
              <w:t xml:space="preserve">Detailed financial procedure notes should be drawn up for the WAKES income control spreadsheet to ensure  </w:t>
            </w:r>
          </w:p>
          <w:p w14:paraId="065EA492" w14:textId="77777777" w:rsidR="00750874" w:rsidRPr="00F72C0F" w:rsidRDefault="00750874" w:rsidP="00D833D4">
            <w:pPr>
              <w:rPr>
                <w:rFonts w:ascii="Arial" w:hAnsi="Arial" w:cs="Arial"/>
              </w:rPr>
            </w:pPr>
            <w:r w:rsidRPr="00F72C0F">
              <w:rPr>
                <w:rFonts w:ascii="Arial" w:hAnsi="Arial" w:cs="Arial"/>
              </w:rPr>
              <w:t xml:space="preserve">- the date when cash collected has been banked is recorded </w:t>
            </w:r>
          </w:p>
          <w:p w14:paraId="77DC1CD3" w14:textId="77777777" w:rsidR="00750874" w:rsidRPr="00F72C0F" w:rsidRDefault="00750874" w:rsidP="00D833D4">
            <w:pPr>
              <w:rPr>
                <w:rFonts w:ascii="Arial" w:hAnsi="Arial" w:cs="Arial"/>
              </w:rPr>
            </w:pPr>
            <w:r w:rsidRPr="00F72C0F">
              <w:rPr>
                <w:rFonts w:ascii="Arial" w:hAnsi="Arial" w:cs="Arial"/>
              </w:rPr>
              <w:t>- there is a cross reference to relevant bank paying in slip</w:t>
            </w:r>
          </w:p>
          <w:p w14:paraId="524AB5CD" w14:textId="77777777" w:rsidR="00750874" w:rsidRPr="00F72C0F" w:rsidRDefault="00750874" w:rsidP="00D833D4">
            <w:pPr>
              <w:rPr>
                <w:rFonts w:ascii="Arial" w:hAnsi="Arial" w:cs="Arial"/>
              </w:rPr>
            </w:pPr>
            <w:r w:rsidRPr="00F72C0F">
              <w:rPr>
                <w:rFonts w:ascii="Arial" w:hAnsi="Arial" w:cs="Arial"/>
              </w:rPr>
              <w:t xml:space="preserve">- data entry to the main </w:t>
            </w:r>
            <w:r w:rsidRPr="00F72C0F">
              <w:rPr>
                <w:rFonts w:ascii="Arial" w:hAnsi="Arial" w:cs="Arial"/>
              </w:rPr>
              <w:lastRenderedPageBreak/>
              <w:t>accounting system (trans action number)</w:t>
            </w:r>
          </w:p>
          <w:p w14:paraId="172D49B9" w14:textId="77777777" w:rsidR="00750874" w:rsidRPr="00F72C0F" w:rsidRDefault="00750874" w:rsidP="00D833D4">
            <w:pPr>
              <w:rPr>
                <w:rFonts w:ascii="Arial" w:hAnsi="Arial" w:cs="Arial"/>
              </w:rPr>
            </w:pPr>
            <w:r w:rsidRPr="00F72C0F">
              <w:rPr>
                <w:rFonts w:ascii="Arial" w:hAnsi="Arial" w:cs="Arial"/>
              </w:rPr>
              <w:t>- collection and security of cash in transit prior to banking</w:t>
            </w:r>
          </w:p>
          <w:p w14:paraId="3F72064A" w14:textId="77777777" w:rsidR="00750874" w:rsidRPr="00F72C0F" w:rsidRDefault="00750874" w:rsidP="00D833D4">
            <w:pPr>
              <w:rPr>
                <w:rFonts w:ascii="Arial" w:hAnsi="Arial" w:cs="Arial"/>
              </w:rPr>
            </w:pPr>
            <w:r w:rsidRPr="00F72C0F">
              <w:rPr>
                <w:rFonts w:ascii="Arial" w:hAnsi="Arial" w:cs="Arial"/>
              </w:rPr>
              <w:t>- regularity of banking</w:t>
            </w:r>
          </w:p>
          <w:p w14:paraId="146814AF" w14:textId="77777777" w:rsidR="00750874" w:rsidRPr="00F72C0F" w:rsidRDefault="00750874" w:rsidP="00D833D4">
            <w:pPr>
              <w:rPr>
                <w:rFonts w:ascii="Arial" w:hAnsi="Arial" w:cs="Arial"/>
              </w:rPr>
            </w:pPr>
            <w:r w:rsidRPr="00F72C0F">
              <w:rPr>
                <w:rFonts w:ascii="Arial" w:hAnsi="Arial" w:cs="Arial"/>
              </w:rPr>
              <w:t xml:space="preserve"> </w:t>
            </w:r>
          </w:p>
          <w:p w14:paraId="77EE4235" w14:textId="77777777" w:rsidR="00750874" w:rsidRPr="00F72C0F" w:rsidRDefault="00750874" w:rsidP="00D833D4">
            <w:pPr>
              <w:rPr>
                <w:rFonts w:ascii="Arial" w:hAnsi="Arial" w:cs="Arial"/>
              </w:rPr>
            </w:pPr>
            <w:r w:rsidRPr="00F72C0F">
              <w:rPr>
                <w:rFonts w:ascii="Arial" w:hAnsi="Arial" w:cs="Arial"/>
              </w:rPr>
              <w:t xml:space="preserve"> (</w:t>
            </w:r>
            <w:proofErr w:type="spellStart"/>
            <w:r w:rsidRPr="00F72C0F">
              <w:rPr>
                <w:rFonts w:ascii="Arial" w:hAnsi="Arial" w:cs="Arial"/>
              </w:rPr>
              <w:t>i</w:t>
            </w:r>
            <w:proofErr w:type="spellEnd"/>
            <w:r w:rsidRPr="00F72C0F">
              <w:rPr>
                <w:rFonts w:ascii="Arial" w:hAnsi="Arial" w:cs="Arial"/>
              </w:rPr>
              <w:t xml:space="preserve">)Detailed financial procedure notes should be drawn up and issued to holders of Receipt books. </w:t>
            </w:r>
          </w:p>
          <w:p w14:paraId="0A6ED3C8" w14:textId="77777777" w:rsidR="00750874" w:rsidRPr="00F72C0F" w:rsidRDefault="00750874" w:rsidP="00D833D4">
            <w:pPr>
              <w:rPr>
                <w:rFonts w:ascii="Arial" w:hAnsi="Arial" w:cs="Arial"/>
              </w:rPr>
            </w:pPr>
          </w:p>
          <w:p w14:paraId="58BF621E" w14:textId="77777777" w:rsidR="00750874" w:rsidRPr="00F72C0F" w:rsidRDefault="00750874" w:rsidP="00D833D4">
            <w:pPr>
              <w:rPr>
                <w:rFonts w:ascii="Arial" w:hAnsi="Arial" w:cs="Arial"/>
              </w:rPr>
            </w:pPr>
            <w:r w:rsidRPr="00F72C0F">
              <w:rPr>
                <w:rFonts w:ascii="Arial" w:hAnsi="Arial" w:cs="Arial"/>
              </w:rPr>
              <w:t xml:space="preserve">(ii)Receipt books currently in use should be replaced with parish headed, pre-printed controlled stationery in triplicate. </w:t>
            </w:r>
          </w:p>
          <w:p w14:paraId="4123F729" w14:textId="77777777" w:rsidR="00750874" w:rsidRPr="00F72C0F" w:rsidRDefault="00750874" w:rsidP="00D833D4">
            <w:pPr>
              <w:rPr>
                <w:rFonts w:ascii="Arial" w:hAnsi="Arial" w:cs="Arial"/>
              </w:rPr>
            </w:pPr>
          </w:p>
          <w:p w14:paraId="1BCDA6B4" w14:textId="77777777" w:rsidR="00750874" w:rsidRPr="00F72C0F" w:rsidRDefault="00750874" w:rsidP="00D833D4">
            <w:pPr>
              <w:rPr>
                <w:rFonts w:ascii="Arial" w:hAnsi="Arial" w:cs="Arial"/>
              </w:rPr>
            </w:pPr>
            <w:r w:rsidRPr="00F72C0F">
              <w:rPr>
                <w:rFonts w:ascii="Arial" w:hAnsi="Arial" w:cs="Arial"/>
              </w:rPr>
              <w:t>(iii)Receipt books in stock and circulation should be separately recorded and signed for and that record and receipt books should be independently checked from time to time by management.</w:t>
            </w:r>
          </w:p>
          <w:p w14:paraId="3B8113D1" w14:textId="77777777" w:rsidR="00750874" w:rsidRPr="00F72C0F" w:rsidRDefault="00750874" w:rsidP="00D833D4">
            <w:pPr>
              <w:rPr>
                <w:rFonts w:ascii="Arial" w:hAnsi="Arial" w:cs="Arial"/>
              </w:rPr>
            </w:pPr>
            <w:r w:rsidRPr="00F72C0F">
              <w:rPr>
                <w:rFonts w:ascii="Arial" w:hAnsi="Arial" w:cs="Arial"/>
              </w:rPr>
              <w:t xml:space="preserve"> </w:t>
            </w:r>
          </w:p>
          <w:p w14:paraId="61E21D41" w14:textId="77777777" w:rsidR="00750874" w:rsidRPr="00F72C0F" w:rsidRDefault="00750874" w:rsidP="00D833D4">
            <w:pPr>
              <w:rPr>
                <w:rFonts w:ascii="Arial" w:hAnsi="Arial" w:cs="Arial"/>
              </w:rPr>
            </w:pPr>
            <w:r w:rsidRPr="00F72C0F">
              <w:rPr>
                <w:rFonts w:ascii="Arial" w:hAnsi="Arial" w:cs="Arial"/>
              </w:rPr>
              <w:t>(iv)Spoilt receipts should be retained in the receipt book.</w:t>
            </w:r>
          </w:p>
          <w:p w14:paraId="3A8928C5" w14:textId="77777777" w:rsidR="00750874" w:rsidRPr="00F72C0F" w:rsidRDefault="00750874" w:rsidP="00D833D4">
            <w:pPr>
              <w:rPr>
                <w:rFonts w:ascii="Arial" w:hAnsi="Arial" w:cs="Arial"/>
              </w:rPr>
            </w:pPr>
          </w:p>
          <w:p w14:paraId="3AEDE575" w14:textId="77777777" w:rsidR="00750874" w:rsidRPr="00F72C0F" w:rsidRDefault="00750874" w:rsidP="00D833D4">
            <w:pPr>
              <w:rPr>
                <w:rFonts w:ascii="Arial" w:hAnsi="Arial" w:cs="Arial"/>
              </w:rPr>
            </w:pPr>
            <w:r w:rsidRPr="00F72C0F">
              <w:rPr>
                <w:rFonts w:ascii="Arial" w:hAnsi="Arial" w:cs="Arial"/>
              </w:rPr>
              <w:t>(vi)Evidence should be retained of a reconciliation of the Wakes income spreadsheet with the cost centre report.</w:t>
            </w:r>
          </w:p>
          <w:p w14:paraId="538895D1" w14:textId="77777777" w:rsidR="00750874" w:rsidRPr="00F72C0F" w:rsidRDefault="00750874" w:rsidP="00A34FBB">
            <w:pPr>
              <w:rPr>
                <w:rFonts w:ascii="Arial" w:hAnsi="Arial" w:cs="Arial"/>
              </w:rPr>
            </w:pPr>
          </w:p>
        </w:tc>
        <w:tc>
          <w:tcPr>
            <w:tcW w:w="1763" w:type="dxa"/>
            <w:shd w:val="clear" w:color="auto" w:fill="auto"/>
          </w:tcPr>
          <w:p w14:paraId="39E84460" w14:textId="77777777" w:rsidR="00750874" w:rsidRPr="00F72C0F" w:rsidRDefault="00750874" w:rsidP="00C01B75">
            <w:pPr>
              <w:rPr>
                <w:rFonts w:ascii="Arial" w:hAnsi="Arial" w:cs="Arial"/>
              </w:rPr>
            </w:pPr>
          </w:p>
          <w:p w14:paraId="1E93DB5D" w14:textId="77777777" w:rsidR="00750874" w:rsidRPr="00F72C0F" w:rsidRDefault="00750874" w:rsidP="00C01B75">
            <w:pPr>
              <w:rPr>
                <w:rFonts w:ascii="Arial" w:hAnsi="Arial" w:cs="Arial"/>
                <w:b/>
              </w:rPr>
            </w:pPr>
            <w:r w:rsidRPr="00F72C0F">
              <w:rPr>
                <w:rFonts w:ascii="Arial" w:hAnsi="Arial" w:cs="Arial"/>
                <w:b/>
              </w:rPr>
              <w:t xml:space="preserve"> </w:t>
            </w:r>
          </w:p>
          <w:p w14:paraId="29533303" w14:textId="77777777" w:rsidR="00750874" w:rsidRPr="00F72C0F" w:rsidRDefault="00750874" w:rsidP="00C01B75">
            <w:pPr>
              <w:rPr>
                <w:rFonts w:ascii="Arial" w:hAnsi="Arial" w:cs="Arial"/>
                <w:b/>
              </w:rPr>
            </w:pPr>
            <w:r w:rsidRPr="00F72C0F">
              <w:rPr>
                <w:rFonts w:ascii="Arial" w:hAnsi="Arial" w:cs="Arial"/>
                <w:b/>
              </w:rPr>
              <w:t>Clerk</w:t>
            </w:r>
          </w:p>
          <w:p w14:paraId="77D8C4B7" w14:textId="77777777" w:rsidR="00750874" w:rsidRPr="00F72C0F" w:rsidRDefault="00750874" w:rsidP="00C01B75">
            <w:pPr>
              <w:rPr>
                <w:rFonts w:ascii="Arial" w:hAnsi="Arial" w:cs="Arial"/>
                <w:b/>
              </w:rPr>
            </w:pPr>
          </w:p>
          <w:p w14:paraId="51FF9D63" w14:textId="77777777" w:rsidR="00750874" w:rsidRPr="00F72C0F" w:rsidRDefault="00750874" w:rsidP="00C01B75">
            <w:pPr>
              <w:rPr>
                <w:rFonts w:ascii="Arial" w:hAnsi="Arial" w:cs="Arial"/>
                <w:b/>
              </w:rPr>
            </w:pPr>
          </w:p>
          <w:p w14:paraId="5645B103" w14:textId="77777777" w:rsidR="00750874" w:rsidRPr="00F72C0F" w:rsidRDefault="00750874" w:rsidP="00C01B75">
            <w:pPr>
              <w:rPr>
                <w:rFonts w:ascii="Arial" w:hAnsi="Arial" w:cs="Arial"/>
                <w:b/>
              </w:rPr>
            </w:pPr>
          </w:p>
          <w:p w14:paraId="4AA495F5" w14:textId="77777777" w:rsidR="00750874" w:rsidRPr="00F72C0F" w:rsidRDefault="00750874" w:rsidP="00C01B75">
            <w:pPr>
              <w:rPr>
                <w:rFonts w:ascii="Arial" w:hAnsi="Arial" w:cs="Arial"/>
                <w:b/>
              </w:rPr>
            </w:pPr>
          </w:p>
          <w:p w14:paraId="2719B7FD" w14:textId="77777777" w:rsidR="00750874" w:rsidRPr="00F72C0F" w:rsidRDefault="00750874" w:rsidP="00C01B75">
            <w:pPr>
              <w:rPr>
                <w:rFonts w:ascii="Arial" w:hAnsi="Arial" w:cs="Arial"/>
                <w:b/>
              </w:rPr>
            </w:pPr>
          </w:p>
          <w:p w14:paraId="20B4328A" w14:textId="77777777" w:rsidR="00750874" w:rsidRPr="00F72C0F" w:rsidRDefault="00750874" w:rsidP="00C01B75">
            <w:pPr>
              <w:rPr>
                <w:rFonts w:ascii="Arial" w:hAnsi="Arial" w:cs="Arial"/>
                <w:b/>
              </w:rPr>
            </w:pPr>
          </w:p>
          <w:p w14:paraId="3C039281" w14:textId="77777777" w:rsidR="00750874" w:rsidRDefault="00750874" w:rsidP="00C01B75">
            <w:pPr>
              <w:rPr>
                <w:rFonts w:ascii="Arial" w:hAnsi="Arial" w:cs="Arial"/>
                <w:b/>
              </w:rPr>
            </w:pPr>
          </w:p>
          <w:p w14:paraId="70182571" w14:textId="77777777" w:rsidR="00750874" w:rsidRDefault="00750874" w:rsidP="00C01B75">
            <w:pPr>
              <w:rPr>
                <w:rFonts w:ascii="Arial" w:hAnsi="Arial" w:cs="Arial"/>
                <w:b/>
              </w:rPr>
            </w:pPr>
          </w:p>
          <w:p w14:paraId="6961644C" w14:textId="77777777" w:rsidR="00750874" w:rsidRPr="00F72C0F" w:rsidRDefault="00750874" w:rsidP="00C01B75">
            <w:pPr>
              <w:rPr>
                <w:rFonts w:ascii="Arial" w:hAnsi="Arial" w:cs="Arial"/>
                <w:b/>
              </w:rPr>
            </w:pPr>
          </w:p>
          <w:p w14:paraId="5851A860" w14:textId="77777777" w:rsidR="00750874" w:rsidRDefault="00750874" w:rsidP="00C01B75">
            <w:pPr>
              <w:rPr>
                <w:rFonts w:ascii="Arial" w:hAnsi="Arial" w:cs="Arial"/>
                <w:b/>
              </w:rPr>
            </w:pPr>
            <w:r w:rsidRPr="00F72C0F">
              <w:rPr>
                <w:rFonts w:ascii="Arial" w:hAnsi="Arial" w:cs="Arial"/>
                <w:b/>
              </w:rPr>
              <w:t>Clerk</w:t>
            </w:r>
          </w:p>
          <w:p w14:paraId="4FB552E0" w14:textId="77777777" w:rsidR="00750874" w:rsidRPr="00F72C0F" w:rsidRDefault="00750874" w:rsidP="00C01B75">
            <w:pPr>
              <w:rPr>
                <w:rFonts w:ascii="Arial" w:hAnsi="Arial" w:cs="Arial"/>
                <w:b/>
              </w:rPr>
            </w:pPr>
          </w:p>
          <w:p w14:paraId="7A3939B5" w14:textId="77777777" w:rsidR="00750874" w:rsidRPr="00F72C0F" w:rsidRDefault="00750874" w:rsidP="00C01B75">
            <w:pPr>
              <w:rPr>
                <w:rFonts w:ascii="Arial" w:hAnsi="Arial" w:cs="Arial"/>
                <w:b/>
              </w:rPr>
            </w:pPr>
          </w:p>
          <w:p w14:paraId="0067C8E6" w14:textId="77777777" w:rsidR="00750874" w:rsidRDefault="00750874" w:rsidP="00C01B75">
            <w:pPr>
              <w:rPr>
                <w:rFonts w:ascii="Arial" w:hAnsi="Arial" w:cs="Arial"/>
                <w:b/>
              </w:rPr>
            </w:pPr>
          </w:p>
          <w:p w14:paraId="2892C1A6" w14:textId="77777777" w:rsidR="00750874" w:rsidRDefault="00750874" w:rsidP="00C01B75">
            <w:pPr>
              <w:rPr>
                <w:rFonts w:ascii="Arial" w:hAnsi="Arial" w:cs="Arial"/>
                <w:b/>
              </w:rPr>
            </w:pPr>
          </w:p>
          <w:p w14:paraId="211BC996" w14:textId="77777777" w:rsidR="00750874" w:rsidRDefault="00750874" w:rsidP="00C01B75">
            <w:pPr>
              <w:rPr>
                <w:rFonts w:ascii="Arial" w:hAnsi="Arial" w:cs="Arial"/>
                <w:b/>
              </w:rPr>
            </w:pPr>
          </w:p>
          <w:p w14:paraId="42113DE8" w14:textId="77777777" w:rsidR="00750874" w:rsidRDefault="00750874" w:rsidP="00C01B75">
            <w:pPr>
              <w:rPr>
                <w:rFonts w:ascii="Arial" w:hAnsi="Arial" w:cs="Arial"/>
                <w:b/>
              </w:rPr>
            </w:pPr>
          </w:p>
          <w:p w14:paraId="2A80D2E3" w14:textId="77777777" w:rsidR="00750874" w:rsidRDefault="00750874" w:rsidP="00C01B75">
            <w:pPr>
              <w:rPr>
                <w:rFonts w:ascii="Arial" w:hAnsi="Arial" w:cs="Arial"/>
                <w:b/>
              </w:rPr>
            </w:pPr>
          </w:p>
          <w:p w14:paraId="2B270DA2" w14:textId="77777777" w:rsidR="00750874" w:rsidRPr="00F72C0F" w:rsidRDefault="00750874" w:rsidP="00C01B75">
            <w:pPr>
              <w:rPr>
                <w:rFonts w:ascii="Arial" w:hAnsi="Arial" w:cs="Arial"/>
                <w:b/>
              </w:rPr>
            </w:pPr>
            <w:r w:rsidRPr="00F72C0F">
              <w:rPr>
                <w:rFonts w:ascii="Arial" w:hAnsi="Arial" w:cs="Arial"/>
                <w:b/>
              </w:rPr>
              <w:t>Clerk</w:t>
            </w:r>
          </w:p>
          <w:p w14:paraId="1442B80D" w14:textId="77777777" w:rsidR="00750874" w:rsidRPr="00F72C0F" w:rsidRDefault="00750874" w:rsidP="00C01B75">
            <w:pPr>
              <w:rPr>
                <w:rFonts w:ascii="Arial" w:hAnsi="Arial" w:cs="Arial"/>
                <w:b/>
              </w:rPr>
            </w:pPr>
          </w:p>
          <w:p w14:paraId="5E9B870A" w14:textId="77777777" w:rsidR="00750874" w:rsidRPr="00F72C0F" w:rsidRDefault="00750874" w:rsidP="00C01B75">
            <w:pPr>
              <w:rPr>
                <w:rFonts w:ascii="Arial" w:hAnsi="Arial" w:cs="Arial"/>
                <w:b/>
              </w:rPr>
            </w:pPr>
          </w:p>
          <w:p w14:paraId="0F986CF1" w14:textId="77777777" w:rsidR="00750874" w:rsidRPr="00F72C0F" w:rsidRDefault="00750874" w:rsidP="00C01B75">
            <w:pPr>
              <w:rPr>
                <w:rFonts w:ascii="Arial" w:hAnsi="Arial" w:cs="Arial"/>
                <w:b/>
              </w:rPr>
            </w:pPr>
          </w:p>
          <w:p w14:paraId="65981903" w14:textId="77777777" w:rsidR="00750874" w:rsidRPr="00F72C0F" w:rsidRDefault="00750874" w:rsidP="00C01B75">
            <w:pPr>
              <w:rPr>
                <w:rFonts w:ascii="Arial" w:hAnsi="Arial" w:cs="Arial"/>
                <w:b/>
              </w:rPr>
            </w:pPr>
          </w:p>
          <w:p w14:paraId="17048287" w14:textId="77777777" w:rsidR="00750874" w:rsidRPr="00F72C0F" w:rsidRDefault="00750874" w:rsidP="00C01B75">
            <w:pPr>
              <w:rPr>
                <w:rFonts w:ascii="Arial" w:hAnsi="Arial" w:cs="Arial"/>
                <w:b/>
              </w:rPr>
            </w:pPr>
          </w:p>
          <w:p w14:paraId="231020E1" w14:textId="77777777" w:rsidR="00750874" w:rsidRPr="00F72C0F" w:rsidRDefault="00750874" w:rsidP="00C01B75">
            <w:pPr>
              <w:rPr>
                <w:rFonts w:ascii="Arial" w:hAnsi="Arial" w:cs="Arial"/>
                <w:b/>
              </w:rPr>
            </w:pPr>
          </w:p>
          <w:p w14:paraId="3CCA152E" w14:textId="77777777" w:rsidR="00750874" w:rsidRPr="00F72C0F" w:rsidRDefault="00750874" w:rsidP="00C01B75">
            <w:pPr>
              <w:rPr>
                <w:rFonts w:ascii="Arial" w:hAnsi="Arial" w:cs="Arial"/>
                <w:b/>
              </w:rPr>
            </w:pPr>
          </w:p>
          <w:p w14:paraId="2F9B5D74" w14:textId="77777777" w:rsidR="00750874" w:rsidRPr="00F72C0F" w:rsidRDefault="00750874" w:rsidP="00C01B75">
            <w:pPr>
              <w:rPr>
                <w:rFonts w:ascii="Arial" w:hAnsi="Arial" w:cs="Arial"/>
                <w:b/>
              </w:rPr>
            </w:pPr>
          </w:p>
          <w:p w14:paraId="765CF983" w14:textId="77777777" w:rsidR="00750874" w:rsidRDefault="00750874" w:rsidP="00C01B75">
            <w:pPr>
              <w:rPr>
                <w:rFonts w:ascii="Arial" w:hAnsi="Arial" w:cs="Arial"/>
                <w:b/>
              </w:rPr>
            </w:pPr>
          </w:p>
          <w:p w14:paraId="67DD16A4" w14:textId="77777777" w:rsidR="00750874" w:rsidRDefault="00750874" w:rsidP="00C01B75">
            <w:pPr>
              <w:rPr>
                <w:rFonts w:ascii="Arial" w:hAnsi="Arial" w:cs="Arial"/>
                <w:b/>
              </w:rPr>
            </w:pPr>
          </w:p>
          <w:p w14:paraId="27BA7BC1" w14:textId="77777777" w:rsidR="00750874" w:rsidRDefault="00750874" w:rsidP="00C01B75">
            <w:pPr>
              <w:rPr>
                <w:rFonts w:ascii="Arial" w:hAnsi="Arial" w:cs="Arial"/>
                <w:b/>
              </w:rPr>
            </w:pPr>
          </w:p>
          <w:p w14:paraId="382A5D5A" w14:textId="77777777" w:rsidR="00750874" w:rsidRDefault="00750874" w:rsidP="00C01B75">
            <w:pPr>
              <w:rPr>
                <w:rFonts w:ascii="Arial" w:hAnsi="Arial" w:cs="Arial"/>
                <w:b/>
              </w:rPr>
            </w:pPr>
          </w:p>
          <w:p w14:paraId="4C4C0F0D" w14:textId="77777777" w:rsidR="00750874" w:rsidRDefault="00750874" w:rsidP="00C01B75">
            <w:pPr>
              <w:rPr>
                <w:rFonts w:ascii="Arial" w:hAnsi="Arial" w:cs="Arial"/>
                <w:b/>
              </w:rPr>
            </w:pPr>
          </w:p>
          <w:p w14:paraId="1CEA38E5" w14:textId="77777777" w:rsidR="00750874" w:rsidRDefault="00750874" w:rsidP="00C01B75">
            <w:pPr>
              <w:rPr>
                <w:rFonts w:ascii="Arial" w:hAnsi="Arial" w:cs="Arial"/>
                <w:b/>
              </w:rPr>
            </w:pPr>
          </w:p>
          <w:p w14:paraId="6095747E" w14:textId="77777777" w:rsidR="00750874" w:rsidRPr="00F72C0F" w:rsidRDefault="00750874" w:rsidP="00C01B75">
            <w:pPr>
              <w:rPr>
                <w:rFonts w:ascii="Arial" w:hAnsi="Arial" w:cs="Arial"/>
              </w:rPr>
            </w:pPr>
            <w:r w:rsidRPr="00F72C0F">
              <w:rPr>
                <w:rFonts w:ascii="Arial" w:hAnsi="Arial" w:cs="Arial"/>
                <w:b/>
              </w:rPr>
              <w:t>Clerk</w:t>
            </w:r>
          </w:p>
        </w:tc>
        <w:tc>
          <w:tcPr>
            <w:tcW w:w="2562" w:type="dxa"/>
            <w:shd w:val="clear" w:color="auto" w:fill="auto"/>
          </w:tcPr>
          <w:p w14:paraId="60A2F4AA" w14:textId="77777777" w:rsidR="00750874" w:rsidRDefault="00750874" w:rsidP="007228F6">
            <w:pPr>
              <w:rPr>
                <w:rFonts w:ascii="Arial" w:hAnsi="Arial" w:cs="Arial"/>
              </w:rPr>
            </w:pPr>
          </w:p>
          <w:p w14:paraId="6691175D" w14:textId="77777777" w:rsidR="00750874" w:rsidRDefault="00750874" w:rsidP="007228F6">
            <w:pPr>
              <w:rPr>
                <w:rFonts w:ascii="Arial" w:hAnsi="Arial" w:cs="Arial"/>
              </w:rPr>
            </w:pPr>
          </w:p>
          <w:p w14:paraId="673A436B" w14:textId="77777777" w:rsidR="00750874" w:rsidRDefault="00750874" w:rsidP="00435A47">
            <w:pPr>
              <w:rPr>
                <w:rFonts w:ascii="Arial" w:hAnsi="Arial" w:cs="Arial"/>
              </w:rPr>
            </w:pPr>
            <w:r>
              <w:rPr>
                <w:rFonts w:ascii="Arial" w:hAnsi="Arial" w:cs="Arial"/>
              </w:rPr>
              <w:t>A procedure note covering  recommended arrangements to maintain an adequate audit trail is now in place and issued to the relevant staff.</w:t>
            </w:r>
          </w:p>
          <w:p w14:paraId="41394AA5" w14:textId="77777777" w:rsidR="00750874" w:rsidRPr="0008575B" w:rsidRDefault="00750874" w:rsidP="00435A47">
            <w:pPr>
              <w:rPr>
                <w:rFonts w:ascii="Arial" w:hAnsi="Arial" w:cs="Arial"/>
                <w:b/>
              </w:rPr>
            </w:pPr>
            <w:r w:rsidRPr="0008575B">
              <w:rPr>
                <w:rFonts w:ascii="Arial" w:hAnsi="Arial" w:cs="Arial"/>
                <w:b/>
              </w:rPr>
              <w:t xml:space="preserve">(A further review to improve cross referencing of all income documentation is in </w:t>
            </w:r>
            <w:r>
              <w:rPr>
                <w:rFonts w:ascii="Arial" w:hAnsi="Arial" w:cs="Arial"/>
                <w:b/>
              </w:rPr>
              <w:t xml:space="preserve">now in </w:t>
            </w:r>
            <w:r w:rsidRPr="0008575B">
              <w:rPr>
                <w:rFonts w:ascii="Arial" w:hAnsi="Arial" w:cs="Arial"/>
                <w:b/>
              </w:rPr>
              <w:t>hand.)</w:t>
            </w:r>
          </w:p>
          <w:p w14:paraId="4DF16F90" w14:textId="77777777" w:rsidR="00750874" w:rsidRDefault="00750874" w:rsidP="00435A47">
            <w:pPr>
              <w:rPr>
                <w:rFonts w:ascii="Arial" w:hAnsi="Arial" w:cs="Arial"/>
              </w:rPr>
            </w:pPr>
          </w:p>
          <w:p w14:paraId="4251B610" w14:textId="77777777" w:rsidR="00750874" w:rsidRDefault="00750874" w:rsidP="00435A47">
            <w:pPr>
              <w:rPr>
                <w:rFonts w:ascii="Arial" w:hAnsi="Arial" w:cs="Arial"/>
              </w:rPr>
            </w:pPr>
          </w:p>
          <w:p w14:paraId="53C259FB" w14:textId="77777777" w:rsidR="00750874" w:rsidRDefault="00750874" w:rsidP="00435A47">
            <w:pPr>
              <w:rPr>
                <w:rFonts w:ascii="Arial" w:hAnsi="Arial" w:cs="Arial"/>
              </w:rPr>
            </w:pPr>
          </w:p>
          <w:p w14:paraId="6202C7AD" w14:textId="77777777" w:rsidR="00750874" w:rsidRDefault="00750874" w:rsidP="00435A47">
            <w:pPr>
              <w:rPr>
                <w:rFonts w:ascii="Arial" w:hAnsi="Arial" w:cs="Arial"/>
              </w:rPr>
            </w:pPr>
          </w:p>
          <w:p w14:paraId="1FB31B5B" w14:textId="77777777" w:rsidR="00750874" w:rsidRDefault="00750874" w:rsidP="00435A47">
            <w:pPr>
              <w:rPr>
                <w:rFonts w:ascii="Arial" w:hAnsi="Arial" w:cs="Arial"/>
              </w:rPr>
            </w:pPr>
            <w:r>
              <w:rPr>
                <w:rFonts w:ascii="Arial" w:hAnsi="Arial" w:cs="Arial"/>
              </w:rPr>
              <w:t>A d</w:t>
            </w:r>
            <w:r w:rsidRPr="00F72C0F">
              <w:rPr>
                <w:rFonts w:ascii="Arial" w:hAnsi="Arial" w:cs="Arial"/>
              </w:rPr>
              <w:t>etailed financial procedure</w:t>
            </w:r>
            <w:r>
              <w:rPr>
                <w:rFonts w:ascii="Arial" w:hAnsi="Arial" w:cs="Arial"/>
              </w:rPr>
              <w:t xml:space="preserve"> note has been drawn up and issued to relevant staff.</w:t>
            </w:r>
          </w:p>
          <w:p w14:paraId="352D2DED" w14:textId="77777777" w:rsidR="00750874" w:rsidRDefault="00750874" w:rsidP="00435A47">
            <w:pPr>
              <w:rPr>
                <w:rFonts w:ascii="Arial" w:hAnsi="Arial" w:cs="Arial"/>
              </w:rPr>
            </w:pPr>
          </w:p>
          <w:p w14:paraId="2147BBF6" w14:textId="77777777" w:rsidR="00750874" w:rsidRDefault="00750874" w:rsidP="00435A47">
            <w:pPr>
              <w:rPr>
                <w:rFonts w:ascii="Arial" w:hAnsi="Arial" w:cs="Arial"/>
              </w:rPr>
            </w:pPr>
          </w:p>
          <w:p w14:paraId="58027E32" w14:textId="77777777" w:rsidR="00750874" w:rsidRDefault="00750874" w:rsidP="00435A47">
            <w:pPr>
              <w:rPr>
                <w:rFonts w:ascii="Arial" w:hAnsi="Arial" w:cs="Arial"/>
              </w:rPr>
            </w:pPr>
          </w:p>
          <w:p w14:paraId="72B015FC" w14:textId="77777777" w:rsidR="00750874" w:rsidRDefault="00750874" w:rsidP="00435A47">
            <w:pPr>
              <w:rPr>
                <w:rFonts w:ascii="Arial" w:hAnsi="Arial" w:cs="Arial"/>
              </w:rPr>
            </w:pPr>
          </w:p>
          <w:p w14:paraId="68484BDF" w14:textId="77777777" w:rsidR="00750874" w:rsidRDefault="00750874" w:rsidP="00435A47">
            <w:pPr>
              <w:rPr>
                <w:rFonts w:ascii="Arial" w:hAnsi="Arial" w:cs="Arial"/>
              </w:rPr>
            </w:pPr>
          </w:p>
          <w:p w14:paraId="3893966F" w14:textId="77777777" w:rsidR="00750874" w:rsidRDefault="00750874" w:rsidP="00435A47">
            <w:pPr>
              <w:rPr>
                <w:rFonts w:ascii="Arial" w:hAnsi="Arial" w:cs="Arial"/>
              </w:rPr>
            </w:pPr>
          </w:p>
          <w:p w14:paraId="10FEF3CC" w14:textId="77777777" w:rsidR="00750874" w:rsidRDefault="00750874" w:rsidP="00435A47">
            <w:pPr>
              <w:rPr>
                <w:rFonts w:ascii="Arial" w:hAnsi="Arial" w:cs="Arial"/>
              </w:rPr>
            </w:pPr>
          </w:p>
          <w:p w14:paraId="1FDB99ED" w14:textId="77777777" w:rsidR="00750874" w:rsidRDefault="00750874" w:rsidP="00435A47">
            <w:pPr>
              <w:rPr>
                <w:rFonts w:ascii="Arial" w:hAnsi="Arial" w:cs="Arial"/>
              </w:rPr>
            </w:pPr>
          </w:p>
          <w:p w14:paraId="46ACD125" w14:textId="77777777" w:rsidR="00750874" w:rsidRDefault="00750874" w:rsidP="00435A47">
            <w:pPr>
              <w:rPr>
                <w:rFonts w:ascii="Arial" w:hAnsi="Arial" w:cs="Arial"/>
              </w:rPr>
            </w:pPr>
          </w:p>
          <w:p w14:paraId="6EE04D2F" w14:textId="77777777" w:rsidR="00750874" w:rsidRDefault="00750874" w:rsidP="00435A47">
            <w:pPr>
              <w:rPr>
                <w:rFonts w:ascii="Arial" w:hAnsi="Arial" w:cs="Arial"/>
              </w:rPr>
            </w:pPr>
          </w:p>
          <w:p w14:paraId="2DFDEEA0" w14:textId="77777777" w:rsidR="00750874" w:rsidRDefault="00750874" w:rsidP="00435A47">
            <w:pPr>
              <w:rPr>
                <w:rFonts w:ascii="Arial" w:hAnsi="Arial" w:cs="Arial"/>
              </w:rPr>
            </w:pPr>
            <w:r>
              <w:rPr>
                <w:rFonts w:ascii="Arial" w:hAnsi="Arial" w:cs="Arial"/>
              </w:rPr>
              <w:t xml:space="preserve">As above </w:t>
            </w:r>
          </w:p>
          <w:p w14:paraId="01B82EFE" w14:textId="77777777" w:rsidR="00750874" w:rsidRDefault="00750874" w:rsidP="00435A47">
            <w:pPr>
              <w:rPr>
                <w:rFonts w:ascii="Arial" w:hAnsi="Arial" w:cs="Arial"/>
              </w:rPr>
            </w:pPr>
          </w:p>
          <w:p w14:paraId="11EF88F6" w14:textId="77777777" w:rsidR="00750874" w:rsidRDefault="00750874" w:rsidP="00435A47">
            <w:pPr>
              <w:rPr>
                <w:rFonts w:ascii="Arial" w:hAnsi="Arial" w:cs="Arial"/>
              </w:rPr>
            </w:pPr>
          </w:p>
          <w:p w14:paraId="2D66122C" w14:textId="77777777" w:rsidR="00750874" w:rsidRDefault="00750874" w:rsidP="00435A47">
            <w:pPr>
              <w:rPr>
                <w:rFonts w:ascii="Arial" w:hAnsi="Arial" w:cs="Arial"/>
              </w:rPr>
            </w:pPr>
          </w:p>
          <w:p w14:paraId="3FD3F36F" w14:textId="77777777" w:rsidR="00750874" w:rsidRDefault="00750874" w:rsidP="00435A47">
            <w:pPr>
              <w:rPr>
                <w:rFonts w:ascii="Arial" w:hAnsi="Arial" w:cs="Arial"/>
              </w:rPr>
            </w:pPr>
          </w:p>
          <w:p w14:paraId="412EADCF" w14:textId="77777777" w:rsidR="00750874" w:rsidRDefault="00750874" w:rsidP="00435A47">
            <w:pPr>
              <w:rPr>
                <w:rFonts w:ascii="Arial" w:hAnsi="Arial" w:cs="Arial"/>
              </w:rPr>
            </w:pPr>
          </w:p>
          <w:p w14:paraId="36CEB8CA" w14:textId="77777777" w:rsidR="00750874" w:rsidRDefault="00750874" w:rsidP="00435A47">
            <w:pPr>
              <w:rPr>
                <w:rFonts w:ascii="Arial" w:hAnsi="Arial" w:cs="Arial"/>
              </w:rPr>
            </w:pPr>
          </w:p>
          <w:p w14:paraId="3393E803" w14:textId="77777777" w:rsidR="00750874" w:rsidRDefault="00750874" w:rsidP="00435A47">
            <w:pPr>
              <w:rPr>
                <w:rFonts w:ascii="Arial" w:hAnsi="Arial" w:cs="Arial"/>
              </w:rPr>
            </w:pPr>
          </w:p>
          <w:p w14:paraId="4C3891A2" w14:textId="77777777" w:rsidR="00750874" w:rsidRDefault="00750874" w:rsidP="00435A47">
            <w:pPr>
              <w:rPr>
                <w:rFonts w:ascii="Arial" w:hAnsi="Arial" w:cs="Arial"/>
              </w:rPr>
            </w:pPr>
          </w:p>
          <w:p w14:paraId="3137C5D3" w14:textId="77777777" w:rsidR="00750874" w:rsidRDefault="00750874" w:rsidP="00435A47">
            <w:pPr>
              <w:rPr>
                <w:rFonts w:ascii="Arial" w:hAnsi="Arial" w:cs="Arial"/>
              </w:rPr>
            </w:pPr>
          </w:p>
          <w:p w14:paraId="43ACFE8D" w14:textId="77777777" w:rsidR="00750874" w:rsidRDefault="00750874" w:rsidP="00435A47">
            <w:pPr>
              <w:rPr>
                <w:rFonts w:ascii="Arial" w:hAnsi="Arial" w:cs="Arial"/>
              </w:rPr>
            </w:pPr>
          </w:p>
          <w:p w14:paraId="5EAE4B53" w14:textId="77777777" w:rsidR="00750874" w:rsidRDefault="00750874" w:rsidP="00435A47">
            <w:pPr>
              <w:rPr>
                <w:rFonts w:ascii="Arial" w:hAnsi="Arial" w:cs="Arial"/>
              </w:rPr>
            </w:pPr>
          </w:p>
          <w:p w14:paraId="5F8CA2C4" w14:textId="77777777" w:rsidR="00750874" w:rsidRDefault="00750874" w:rsidP="00435A47">
            <w:pPr>
              <w:rPr>
                <w:rFonts w:ascii="Arial" w:hAnsi="Arial" w:cs="Arial"/>
              </w:rPr>
            </w:pPr>
          </w:p>
          <w:p w14:paraId="314D1D75" w14:textId="77777777" w:rsidR="00750874" w:rsidRDefault="00750874" w:rsidP="00435A47">
            <w:pPr>
              <w:rPr>
                <w:rFonts w:ascii="Arial" w:hAnsi="Arial" w:cs="Arial"/>
              </w:rPr>
            </w:pPr>
          </w:p>
          <w:p w14:paraId="766FECB0" w14:textId="77777777" w:rsidR="00750874" w:rsidRDefault="00750874" w:rsidP="00435A47">
            <w:pPr>
              <w:rPr>
                <w:rFonts w:ascii="Arial" w:hAnsi="Arial" w:cs="Arial"/>
              </w:rPr>
            </w:pPr>
          </w:p>
          <w:p w14:paraId="3ED81E50" w14:textId="77777777" w:rsidR="00750874" w:rsidRDefault="00750874" w:rsidP="00435A47">
            <w:pPr>
              <w:rPr>
                <w:rFonts w:ascii="Arial" w:hAnsi="Arial" w:cs="Arial"/>
              </w:rPr>
            </w:pPr>
          </w:p>
          <w:p w14:paraId="040FBF01" w14:textId="77777777" w:rsidR="00750874" w:rsidRDefault="00750874" w:rsidP="00435A47">
            <w:pPr>
              <w:rPr>
                <w:rFonts w:ascii="Arial" w:hAnsi="Arial" w:cs="Arial"/>
              </w:rPr>
            </w:pPr>
          </w:p>
          <w:p w14:paraId="6B1F37F7" w14:textId="77777777" w:rsidR="00750874" w:rsidRDefault="00750874" w:rsidP="00435A47">
            <w:pPr>
              <w:rPr>
                <w:rFonts w:ascii="Arial" w:hAnsi="Arial" w:cs="Arial"/>
              </w:rPr>
            </w:pPr>
          </w:p>
          <w:p w14:paraId="27B2FE2F" w14:textId="77777777" w:rsidR="00750874" w:rsidRDefault="00750874" w:rsidP="00435A47">
            <w:pPr>
              <w:rPr>
                <w:rFonts w:ascii="Arial" w:hAnsi="Arial" w:cs="Arial"/>
              </w:rPr>
            </w:pPr>
          </w:p>
          <w:p w14:paraId="18CE29DE" w14:textId="77777777" w:rsidR="00750874" w:rsidRDefault="00750874" w:rsidP="00435A47">
            <w:pPr>
              <w:rPr>
                <w:rFonts w:ascii="Arial" w:hAnsi="Arial" w:cs="Arial"/>
              </w:rPr>
            </w:pPr>
          </w:p>
          <w:p w14:paraId="3828E67E" w14:textId="77777777" w:rsidR="00750874" w:rsidRDefault="00750874" w:rsidP="00435A47">
            <w:pPr>
              <w:rPr>
                <w:rFonts w:ascii="Arial" w:hAnsi="Arial" w:cs="Arial"/>
              </w:rPr>
            </w:pPr>
          </w:p>
          <w:p w14:paraId="141F3622" w14:textId="77777777" w:rsidR="00750874" w:rsidRDefault="00750874" w:rsidP="00435A47">
            <w:pPr>
              <w:rPr>
                <w:rFonts w:ascii="Arial" w:hAnsi="Arial" w:cs="Arial"/>
              </w:rPr>
            </w:pPr>
          </w:p>
          <w:p w14:paraId="0C6C7F56" w14:textId="77777777" w:rsidR="00750874" w:rsidRDefault="00750874" w:rsidP="00435A47">
            <w:pPr>
              <w:rPr>
                <w:rFonts w:ascii="Arial" w:hAnsi="Arial" w:cs="Arial"/>
              </w:rPr>
            </w:pPr>
          </w:p>
          <w:p w14:paraId="395DB692" w14:textId="77777777" w:rsidR="00750874" w:rsidRDefault="00750874" w:rsidP="00435A47">
            <w:pPr>
              <w:rPr>
                <w:rFonts w:ascii="Arial" w:hAnsi="Arial" w:cs="Arial"/>
              </w:rPr>
            </w:pPr>
          </w:p>
          <w:p w14:paraId="5B31DEF2" w14:textId="77777777" w:rsidR="00750874" w:rsidRDefault="00750874" w:rsidP="00435A47">
            <w:pPr>
              <w:rPr>
                <w:rFonts w:ascii="Arial" w:hAnsi="Arial" w:cs="Arial"/>
              </w:rPr>
            </w:pPr>
          </w:p>
          <w:p w14:paraId="2342D6F0" w14:textId="77777777" w:rsidR="00750874" w:rsidRPr="00F72C0F" w:rsidRDefault="00750874" w:rsidP="00435A47">
            <w:pPr>
              <w:rPr>
                <w:rFonts w:ascii="Arial" w:hAnsi="Arial" w:cs="Arial"/>
              </w:rPr>
            </w:pPr>
          </w:p>
        </w:tc>
      </w:tr>
      <w:tr w:rsidR="00750874" w:rsidRPr="00F72C0F" w14:paraId="73D55F0D" w14:textId="77777777" w:rsidTr="00750874">
        <w:tc>
          <w:tcPr>
            <w:tcW w:w="551" w:type="dxa"/>
            <w:shd w:val="clear" w:color="auto" w:fill="auto"/>
          </w:tcPr>
          <w:p w14:paraId="682EA06B" w14:textId="77777777" w:rsidR="00750874" w:rsidRPr="00F72C0F" w:rsidRDefault="00750874" w:rsidP="00C01B75">
            <w:pPr>
              <w:rPr>
                <w:rFonts w:ascii="Arial" w:hAnsi="Arial" w:cs="Arial"/>
                <w:b/>
              </w:rPr>
            </w:pPr>
            <w:r>
              <w:rPr>
                <w:rFonts w:ascii="Arial" w:hAnsi="Arial" w:cs="Arial"/>
                <w:b/>
              </w:rPr>
              <w:lastRenderedPageBreak/>
              <w:t>R</w:t>
            </w:r>
            <w:r w:rsidR="00371F39">
              <w:rPr>
                <w:rFonts w:ascii="Arial" w:hAnsi="Arial" w:cs="Arial"/>
                <w:b/>
              </w:rPr>
              <w:t>7</w:t>
            </w:r>
          </w:p>
        </w:tc>
        <w:tc>
          <w:tcPr>
            <w:tcW w:w="2443" w:type="dxa"/>
            <w:shd w:val="clear" w:color="auto" w:fill="auto"/>
          </w:tcPr>
          <w:p w14:paraId="5FCD0A47" w14:textId="77777777" w:rsidR="00750874" w:rsidRPr="00F72C0F" w:rsidRDefault="00750874" w:rsidP="00C01B75">
            <w:pPr>
              <w:rPr>
                <w:rFonts w:ascii="Arial" w:hAnsi="Arial" w:cs="Arial"/>
                <w:b/>
              </w:rPr>
            </w:pPr>
            <w:r w:rsidRPr="00F72C0F">
              <w:rPr>
                <w:rFonts w:ascii="Arial" w:hAnsi="Arial" w:cs="Arial"/>
                <w:b/>
              </w:rPr>
              <w:t>BANK RECONCILIATIONS</w:t>
            </w:r>
          </w:p>
        </w:tc>
        <w:tc>
          <w:tcPr>
            <w:tcW w:w="2769" w:type="dxa"/>
            <w:shd w:val="clear" w:color="auto" w:fill="auto"/>
          </w:tcPr>
          <w:p w14:paraId="581024BA" w14:textId="77777777" w:rsidR="00750874" w:rsidRDefault="00750874" w:rsidP="00C01B75">
            <w:pPr>
              <w:rPr>
                <w:rFonts w:ascii="Arial" w:hAnsi="Arial" w:cs="Arial"/>
              </w:rPr>
            </w:pPr>
            <w:r w:rsidRPr="00F72C0F">
              <w:rPr>
                <w:rFonts w:ascii="Arial" w:hAnsi="Arial" w:cs="Arial"/>
              </w:rPr>
              <w:t>Two councillors,</w:t>
            </w:r>
            <w:r>
              <w:rPr>
                <w:rFonts w:ascii="Arial" w:hAnsi="Arial" w:cs="Arial"/>
              </w:rPr>
              <w:t xml:space="preserve"> </w:t>
            </w:r>
            <w:r w:rsidRPr="00F72C0F">
              <w:rPr>
                <w:rFonts w:ascii="Arial" w:hAnsi="Arial" w:cs="Arial"/>
              </w:rPr>
              <w:t>chec</w:t>
            </w:r>
            <w:r>
              <w:rPr>
                <w:rFonts w:ascii="Arial" w:hAnsi="Arial" w:cs="Arial"/>
              </w:rPr>
              <w:t xml:space="preserve">k the bank reconciliation, but only verify </w:t>
            </w:r>
            <w:r w:rsidRPr="00F72C0F">
              <w:rPr>
                <w:rFonts w:ascii="Arial" w:hAnsi="Arial" w:cs="Arial"/>
              </w:rPr>
              <w:t>bank account balances</w:t>
            </w:r>
            <w:r>
              <w:rPr>
                <w:rFonts w:ascii="Arial" w:hAnsi="Arial" w:cs="Arial"/>
              </w:rPr>
              <w:t>.</w:t>
            </w:r>
          </w:p>
          <w:p w14:paraId="7E5DD2BA" w14:textId="77777777" w:rsidR="00750874" w:rsidRPr="00F72C0F" w:rsidRDefault="00750874" w:rsidP="00C01B75">
            <w:pPr>
              <w:rPr>
                <w:rFonts w:ascii="Arial" w:hAnsi="Arial" w:cs="Arial"/>
              </w:rPr>
            </w:pPr>
          </w:p>
          <w:p w14:paraId="706A1DA2" w14:textId="77777777" w:rsidR="00750874" w:rsidRPr="00F72C0F" w:rsidRDefault="00750874" w:rsidP="00C01B75">
            <w:pPr>
              <w:rPr>
                <w:rFonts w:ascii="Arial" w:hAnsi="Arial" w:cs="Arial"/>
              </w:rPr>
            </w:pPr>
            <w:r w:rsidRPr="00F72C0F">
              <w:rPr>
                <w:rFonts w:ascii="Arial" w:hAnsi="Arial" w:cs="Arial"/>
              </w:rPr>
              <w:lastRenderedPageBreak/>
              <w:t xml:space="preserve">Other balances in the  cash book for </w:t>
            </w:r>
          </w:p>
          <w:p w14:paraId="31FFB7A1" w14:textId="77777777" w:rsidR="00750874" w:rsidRPr="00F72C0F" w:rsidRDefault="00750874" w:rsidP="00846B3B">
            <w:pPr>
              <w:rPr>
                <w:rFonts w:ascii="Arial" w:hAnsi="Arial" w:cs="Arial"/>
              </w:rPr>
            </w:pPr>
            <w:r w:rsidRPr="00F72C0F">
              <w:rPr>
                <w:rFonts w:ascii="Arial" w:hAnsi="Arial" w:cs="Arial"/>
              </w:rPr>
              <w:t>(Receipts and Payments/ unpresented cheques and unbanked income</w:t>
            </w:r>
            <w:r>
              <w:rPr>
                <w:rFonts w:ascii="Arial" w:hAnsi="Arial" w:cs="Arial"/>
              </w:rPr>
              <w:t>)</w:t>
            </w:r>
            <w:r w:rsidRPr="00F72C0F">
              <w:rPr>
                <w:rFonts w:ascii="Arial" w:hAnsi="Arial" w:cs="Arial"/>
              </w:rPr>
              <w:t xml:space="preserve"> could not be verified by internal audit as the relevant ledger prints for the dates of the bank reconciliations were either not obtained </w:t>
            </w:r>
            <w:r>
              <w:rPr>
                <w:rFonts w:ascii="Arial" w:hAnsi="Arial" w:cs="Arial"/>
              </w:rPr>
              <w:t xml:space="preserve">at the time of reconciliation </w:t>
            </w:r>
            <w:r w:rsidRPr="00F72C0F">
              <w:rPr>
                <w:rFonts w:ascii="Arial" w:hAnsi="Arial" w:cs="Arial"/>
              </w:rPr>
              <w:t xml:space="preserve">or </w:t>
            </w:r>
            <w:r>
              <w:rPr>
                <w:rFonts w:ascii="Arial" w:hAnsi="Arial" w:cs="Arial"/>
              </w:rPr>
              <w:t xml:space="preserve">not </w:t>
            </w:r>
            <w:r w:rsidRPr="00F72C0F">
              <w:rPr>
                <w:rFonts w:ascii="Arial" w:hAnsi="Arial" w:cs="Arial"/>
              </w:rPr>
              <w:t>retained.</w:t>
            </w:r>
          </w:p>
        </w:tc>
        <w:tc>
          <w:tcPr>
            <w:tcW w:w="1757" w:type="dxa"/>
            <w:shd w:val="clear" w:color="auto" w:fill="auto"/>
          </w:tcPr>
          <w:p w14:paraId="3A3464FE" w14:textId="77777777" w:rsidR="00750874" w:rsidRPr="00F72C0F" w:rsidRDefault="00750874" w:rsidP="00261C28">
            <w:pPr>
              <w:rPr>
                <w:rFonts w:ascii="Arial" w:hAnsi="Arial" w:cs="Arial"/>
              </w:rPr>
            </w:pPr>
            <w:r w:rsidRPr="00F72C0F">
              <w:rPr>
                <w:rFonts w:ascii="Arial" w:hAnsi="Arial" w:cs="Arial"/>
              </w:rPr>
              <w:lastRenderedPageBreak/>
              <w:t>Lack of audit trail</w:t>
            </w:r>
          </w:p>
        </w:tc>
        <w:tc>
          <w:tcPr>
            <w:tcW w:w="3653" w:type="dxa"/>
            <w:shd w:val="clear" w:color="auto" w:fill="auto"/>
          </w:tcPr>
          <w:p w14:paraId="07134562" w14:textId="77777777" w:rsidR="00750874" w:rsidRPr="00F72C0F" w:rsidRDefault="00750874" w:rsidP="0042536B">
            <w:pPr>
              <w:rPr>
                <w:rFonts w:ascii="Arial" w:hAnsi="Arial" w:cs="Arial"/>
              </w:rPr>
            </w:pPr>
            <w:r w:rsidRPr="00F72C0F">
              <w:rPr>
                <w:rFonts w:ascii="Arial" w:hAnsi="Arial" w:cs="Arial"/>
              </w:rPr>
              <w:t>(</w:t>
            </w:r>
            <w:proofErr w:type="spellStart"/>
            <w:r w:rsidRPr="00F72C0F">
              <w:rPr>
                <w:rFonts w:ascii="Arial" w:hAnsi="Arial" w:cs="Arial"/>
              </w:rPr>
              <w:t>i</w:t>
            </w:r>
            <w:proofErr w:type="spellEnd"/>
            <w:r w:rsidRPr="00F72C0F">
              <w:rPr>
                <w:rFonts w:ascii="Arial" w:hAnsi="Arial" w:cs="Arial"/>
              </w:rPr>
              <w:t xml:space="preserve">)In future, all balances appearing on </w:t>
            </w:r>
            <w:r>
              <w:rPr>
                <w:rFonts w:ascii="Arial" w:hAnsi="Arial" w:cs="Arial"/>
              </w:rPr>
              <w:t xml:space="preserve">the </w:t>
            </w:r>
            <w:r w:rsidRPr="00F72C0F">
              <w:rPr>
                <w:rFonts w:ascii="Arial" w:hAnsi="Arial" w:cs="Arial"/>
              </w:rPr>
              <w:t xml:space="preserve">bank reconciliation should be initialled to confirm that they have been agreed to subsidiary </w:t>
            </w:r>
            <w:r w:rsidRPr="00F72C0F">
              <w:rPr>
                <w:rFonts w:ascii="Arial" w:hAnsi="Arial" w:cs="Arial"/>
              </w:rPr>
              <w:lastRenderedPageBreak/>
              <w:t>records</w:t>
            </w:r>
            <w:r>
              <w:rPr>
                <w:rFonts w:ascii="Arial" w:hAnsi="Arial" w:cs="Arial"/>
              </w:rPr>
              <w:t>.  In addition, t</w:t>
            </w:r>
            <w:r w:rsidRPr="00F72C0F">
              <w:rPr>
                <w:rFonts w:ascii="Arial" w:hAnsi="Arial" w:cs="Arial"/>
              </w:rPr>
              <w:t xml:space="preserve">he certificate at the top of the reconciliation should be signed of off by Councillors and the Clerk/RFO </w:t>
            </w:r>
            <w:r>
              <w:rPr>
                <w:rFonts w:ascii="Arial" w:hAnsi="Arial" w:cs="Arial"/>
              </w:rPr>
              <w:t>(</w:t>
            </w:r>
            <w:r w:rsidRPr="00F72C0F">
              <w:rPr>
                <w:rFonts w:ascii="Arial" w:hAnsi="Arial" w:cs="Arial"/>
              </w:rPr>
              <w:t xml:space="preserve">to indicate that </w:t>
            </w:r>
            <w:r w:rsidRPr="00F72C0F">
              <w:rPr>
                <w:rFonts w:ascii="Arial" w:hAnsi="Arial" w:cs="Arial"/>
                <w:b/>
              </w:rPr>
              <w:t>all balances</w:t>
            </w:r>
            <w:r w:rsidRPr="00F72C0F">
              <w:rPr>
                <w:rFonts w:ascii="Arial" w:hAnsi="Arial" w:cs="Arial"/>
              </w:rPr>
              <w:t xml:space="preserve"> have been confirmed</w:t>
            </w:r>
            <w:r w:rsidRPr="00F72C0F">
              <w:rPr>
                <w:rFonts w:ascii="Arial" w:hAnsi="Arial" w:cs="Arial"/>
                <w:b/>
              </w:rPr>
              <w:t xml:space="preserve"> </w:t>
            </w:r>
            <w:r w:rsidRPr="00F72C0F">
              <w:rPr>
                <w:rFonts w:ascii="Arial" w:hAnsi="Arial" w:cs="Arial"/>
              </w:rPr>
              <w:t>to subsidiary records</w:t>
            </w:r>
            <w:r>
              <w:rPr>
                <w:rFonts w:ascii="Arial" w:hAnsi="Arial" w:cs="Arial"/>
              </w:rPr>
              <w:t>)</w:t>
            </w:r>
            <w:r w:rsidRPr="00F72C0F">
              <w:rPr>
                <w:rFonts w:ascii="Arial" w:hAnsi="Arial" w:cs="Arial"/>
              </w:rPr>
              <w:t>.</w:t>
            </w:r>
          </w:p>
          <w:p w14:paraId="095983AB" w14:textId="77777777" w:rsidR="00750874" w:rsidRPr="00F72C0F" w:rsidRDefault="00750874" w:rsidP="0042536B">
            <w:pPr>
              <w:rPr>
                <w:rFonts w:ascii="Arial" w:hAnsi="Arial" w:cs="Arial"/>
                <w:b/>
              </w:rPr>
            </w:pPr>
          </w:p>
          <w:p w14:paraId="4A1CDA0A" w14:textId="77777777" w:rsidR="00750874" w:rsidRPr="00F72C0F" w:rsidRDefault="00750874" w:rsidP="0042536B">
            <w:pPr>
              <w:rPr>
                <w:rFonts w:ascii="Arial" w:hAnsi="Arial" w:cs="Arial"/>
              </w:rPr>
            </w:pPr>
            <w:r w:rsidRPr="00F72C0F">
              <w:rPr>
                <w:rFonts w:ascii="Arial" w:hAnsi="Arial" w:cs="Arial"/>
              </w:rPr>
              <w:t>(ii)A copy of subsidiary records that support balances in the bank reconciliation should be retained for audit purposes. This should include an analysis of unpresented cheques and unbanked income.</w:t>
            </w:r>
          </w:p>
          <w:p w14:paraId="4FE57DD6" w14:textId="77777777" w:rsidR="00750874" w:rsidRPr="00F72C0F" w:rsidRDefault="00750874" w:rsidP="0042536B">
            <w:pPr>
              <w:rPr>
                <w:rFonts w:ascii="Arial" w:hAnsi="Arial" w:cs="Arial"/>
              </w:rPr>
            </w:pPr>
          </w:p>
          <w:p w14:paraId="32194A2B" w14:textId="77777777" w:rsidR="00750874" w:rsidRPr="00F72C0F" w:rsidRDefault="00750874" w:rsidP="00846B3B">
            <w:pPr>
              <w:rPr>
                <w:rFonts w:ascii="Arial" w:hAnsi="Arial" w:cs="Arial"/>
              </w:rPr>
            </w:pPr>
            <w:r w:rsidRPr="00F72C0F">
              <w:rPr>
                <w:rFonts w:ascii="Arial" w:hAnsi="Arial" w:cs="Arial"/>
              </w:rPr>
              <w:t xml:space="preserve">(iii)Advice should be sought from </w:t>
            </w:r>
            <w:r>
              <w:rPr>
                <w:rFonts w:ascii="Arial" w:hAnsi="Arial" w:cs="Arial"/>
              </w:rPr>
              <w:t xml:space="preserve">the </w:t>
            </w:r>
            <w:r w:rsidRPr="00F72C0F">
              <w:rPr>
                <w:rFonts w:ascii="Arial" w:hAnsi="Arial" w:cs="Arial"/>
              </w:rPr>
              <w:t xml:space="preserve">SCRIBE </w:t>
            </w:r>
            <w:r>
              <w:rPr>
                <w:rFonts w:ascii="Arial" w:hAnsi="Arial" w:cs="Arial"/>
              </w:rPr>
              <w:t xml:space="preserve">provider </w:t>
            </w:r>
            <w:r w:rsidRPr="00F72C0F">
              <w:rPr>
                <w:rFonts w:ascii="Arial" w:hAnsi="Arial" w:cs="Arial"/>
              </w:rPr>
              <w:t xml:space="preserve">as to whether it is possible to obtain retrospective data prints without corrupting current reports. </w:t>
            </w:r>
          </w:p>
          <w:p w14:paraId="0F3F1BC8" w14:textId="77777777" w:rsidR="00750874" w:rsidRPr="00F72C0F" w:rsidRDefault="00750874" w:rsidP="00D833D4">
            <w:pPr>
              <w:rPr>
                <w:rFonts w:ascii="Arial" w:hAnsi="Arial" w:cs="Arial"/>
                <w:b/>
              </w:rPr>
            </w:pPr>
          </w:p>
        </w:tc>
        <w:tc>
          <w:tcPr>
            <w:tcW w:w="1763" w:type="dxa"/>
            <w:shd w:val="clear" w:color="auto" w:fill="auto"/>
          </w:tcPr>
          <w:p w14:paraId="03197810" w14:textId="77777777" w:rsidR="00750874" w:rsidRPr="00F72C0F" w:rsidRDefault="00750874" w:rsidP="00C01B75">
            <w:pPr>
              <w:rPr>
                <w:rFonts w:ascii="Arial" w:hAnsi="Arial" w:cs="Arial"/>
                <w:b/>
              </w:rPr>
            </w:pPr>
            <w:r w:rsidRPr="00F72C0F">
              <w:rPr>
                <w:rFonts w:ascii="Arial" w:hAnsi="Arial" w:cs="Arial"/>
                <w:b/>
              </w:rPr>
              <w:lastRenderedPageBreak/>
              <w:t>Clerk and Councillors</w:t>
            </w:r>
          </w:p>
        </w:tc>
        <w:tc>
          <w:tcPr>
            <w:tcW w:w="2562" w:type="dxa"/>
            <w:shd w:val="clear" w:color="auto" w:fill="auto"/>
          </w:tcPr>
          <w:p w14:paraId="031FBE54" w14:textId="77777777" w:rsidR="00750874" w:rsidRPr="00F72C0F" w:rsidRDefault="00750874" w:rsidP="00750874">
            <w:pPr>
              <w:rPr>
                <w:rFonts w:ascii="Arial" w:hAnsi="Arial" w:cs="Arial"/>
              </w:rPr>
            </w:pPr>
            <w:r>
              <w:rPr>
                <w:rFonts w:ascii="Arial" w:hAnsi="Arial" w:cs="Arial"/>
              </w:rPr>
              <w:t xml:space="preserve">A procedure note </w:t>
            </w:r>
            <w:r w:rsidR="00A37054">
              <w:rPr>
                <w:rFonts w:ascii="Arial" w:hAnsi="Arial" w:cs="Arial"/>
              </w:rPr>
              <w:t>covering recommended</w:t>
            </w:r>
            <w:r>
              <w:rPr>
                <w:rFonts w:ascii="Arial" w:hAnsi="Arial" w:cs="Arial"/>
              </w:rPr>
              <w:t xml:space="preserve"> arrangements to be followed by </w:t>
            </w:r>
            <w:r w:rsidR="00A37054">
              <w:rPr>
                <w:rFonts w:ascii="Arial" w:hAnsi="Arial" w:cs="Arial"/>
              </w:rPr>
              <w:t xml:space="preserve">office </w:t>
            </w:r>
            <w:r w:rsidR="00A37054">
              <w:rPr>
                <w:rFonts w:ascii="Arial" w:hAnsi="Arial" w:cs="Arial"/>
              </w:rPr>
              <w:lastRenderedPageBreak/>
              <w:t>staff</w:t>
            </w:r>
            <w:r>
              <w:rPr>
                <w:rFonts w:ascii="Arial" w:hAnsi="Arial" w:cs="Arial"/>
              </w:rPr>
              <w:t xml:space="preserve"> and Councillors is now in place.</w:t>
            </w:r>
          </w:p>
        </w:tc>
      </w:tr>
    </w:tbl>
    <w:p w14:paraId="5BAC71F3" w14:textId="77777777" w:rsidR="00FE5921" w:rsidRPr="00F72C0F" w:rsidRDefault="00FE5921" w:rsidP="00FE5921">
      <w:pPr>
        <w:rPr>
          <w:rFonts w:ascii="Arial" w:hAnsi="Arial" w:cs="Arial"/>
        </w:rPr>
      </w:pPr>
    </w:p>
    <w:p w14:paraId="019C4FC6" w14:textId="77777777" w:rsidR="00FE5921" w:rsidRPr="00F72C0F" w:rsidRDefault="00FE5921" w:rsidP="00FE5921">
      <w:pPr>
        <w:rPr>
          <w:rFonts w:ascii="Arial" w:hAnsi="Arial" w:cs="Arial"/>
        </w:rPr>
      </w:pPr>
      <w:r w:rsidRPr="00F72C0F">
        <w:rPr>
          <w:rFonts w:ascii="Arial" w:hAnsi="Arial" w:cs="Arial"/>
        </w:rPr>
        <w:t>M E Spencer</w:t>
      </w:r>
    </w:p>
    <w:p w14:paraId="64ACFFE5" w14:textId="77777777" w:rsidR="00FE5921" w:rsidRPr="00F72C0F" w:rsidRDefault="00FE5921" w:rsidP="00FE5921">
      <w:pPr>
        <w:rPr>
          <w:rFonts w:ascii="Arial" w:hAnsi="Arial" w:cs="Arial"/>
        </w:rPr>
      </w:pPr>
      <w:r w:rsidRPr="00F72C0F">
        <w:rPr>
          <w:rFonts w:ascii="Arial" w:hAnsi="Arial" w:cs="Arial"/>
        </w:rPr>
        <w:t>Audit &amp; Risk Management Consultant</w:t>
      </w:r>
    </w:p>
    <w:p w14:paraId="5BE1F165" w14:textId="77777777" w:rsidR="00FE5921" w:rsidRPr="00F72C0F" w:rsidRDefault="00750874" w:rsidP="00FE5921">
      <w:pPr>
        <w:rPr>
          <w:rFonts w:ascii="Arial" w:hAnsi="Arial" w:cs="Arial"/>
        </w:rPr>
      </w:pPr>
      <w:r>
        <w:rPr>
          <w:rFonts w:ascii="Arial" w:hAnsi="Arial" w:cs="Arial"/>
        </w:rPr>
        <w:t>26</w:t>
      </w:r>
      <w:r w:rsidR="006F1F1B" w:rsidRPr="00F72C0F">
        <w:rPr>
          <w:rFonts w:ascii="Arial" w:hAnsi="Arial" w:cs="Arial"/>
        </w:rPr>
        <w:t>/</w:t>
      </w:r>
      <w:r>
        <w:rPr>
          <w:rFonts w:ascii="Arial" w:hAnsi="Arial" w:cs="Arial"/>
        </w:rPr>
        <w:t>5</w:t>
      </w:r>
      <w:r w:rsidR="00FE5921" w:rsidRPr="00F72C0F">
        <w:rPr>
          <w:rFonts w:ascii="Arial" w:hAnsi="Arial" w:cs="Arial"/>
        </w:rPr>
        <w:t>/202</w:t>
      </w:r>
      <w:r w:rsidR="007228F6" w:rsidRPr="00F72C0F">
        <w:rPr>
          <w:rFonts w:ascii="Arial" w:hAnsi="Arial" w:cs="Arial"/>
        </w:rPr>
        <w:t>2</w:t>
      </w:r>
    </w:p>
    <w:p w14:paraId="05F6A901" w14:textId="77777777" w:rsidR="00FE5921" w:rsidRPr="00F72C0F" w:rsidRDefault="00FE5921" w:rsidP="00FE5921">
      <w:pPr>
        <w:rPr>
          <w:rFonts w:ascii="Arial" w:hAnsi="Arial" w:cs="Arial"/>
        </w:rPr>
      </w:pPr>
    </w:p>
    <w:p w14:paraId="62BE41C2" w14:textId="77777777" w:rsidR="00FE5921" w:rsidRPr="00F72C0F" w:rsidRDefault="00FE5921" w:rsidP="00FE5921">
      <w:pPr>
        <w:rPr>
          <w:rFonts w:ascii="Arial" w:hAnsi="Arial" w:cs="Arial"/>
        </w:rPr>
      </w:pPr>
    </w:p>
    <w:p w14:paraId="37EDAABC" w14:textId="77777777" w:rsidR="00FE5921" w:rsidRPr="00F72C0F" w:rsidRDefault="00FE5921" w:rsidP="00FE5921">
      <w:pPr>
        <w:rPr>
          <w:rFonts w:ascii="Arial" w:hAnsi="Arial" w:cs="Arial"/>
        </w:rPr>
      </w:pPr>
    </w:p>
    <w:sectPr w:rsidR="00FE5921" w:rsidRPr="00F72C0F" w:rsidSect="00C01B75">
      <w:footerReference w:type="even" r:id="rId8"/>
      <w:footerReference w:type="default" r:id="rId9"/>
      <w:pgSz w:w="16838" w:h="11906" w:orient="landscape"/>
      <w:pgMar w:top="567" w:right="851" w:bottom="73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2145" w14:textId="77777777" w:rsidR="00A3472D" w:rsidRDefault="00A3472D">
      <w:r>
        <w:separator/>
      </w:r>
    </w:p>
  </w:endnote>
  <w:endnote w:type="continuationSeparator" w:id="0">
    <w:p w14:paraId="249BB3C2" w14:textId="77777777" w:rsidR="00A3472D" w:rsidRDefault="00A3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7500" w14:textId="77777777" w:rsidR="00944172" w:rsidRDefault="00944172" w:rsidP="00C01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26494" w14:textId="77777777" w:rsidR="00944172" w:rsidRDefault="00944172" w:rsidP="00C01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4056" w14:textId="77777777" w:rsidR="00944172" w:rsidRDefault="00944172" w:rsidP="00C01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2BA">
      <w:rPr>
        <w:rStyle w:val="PageNumber"/>
        <w:noProof/>
      </w:rPr>
      <w:t>1</w:t>
    </w:r>
    <w:r>
      <w:rPr>
        <w:rStyle w:val="PageNumber"/>
      </w:rPr>
      <w:fldChar w:fldCharType="end"/>
    </w:r>
  </w:p>
  <w:p w14:paraId="0EED1E0E" w14:textId="77777777" w:rsidR="00944172" w:rsidRDefault="00944172" w:rsidP="00C01B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C06B" w14:textId="77777777" w:rsidR="00A3472D" w:rsidRDefault="00A3472D">
      <w:r>
        <w:separator/>
      </w:r>
    </w:p>
  </w:footnote>
  <w:footnote w:type="continuationSeparator" w:id="0">
    <w:p w14:paraId="39CEEC9E" w14:textId="77777777" w:rsidR="00A3472D" w:rsidRDefault="00A3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3D32"/>
    <w:multiLevelType w:val="hybridMultilevel"/>
    <w:tmpl w:val="B7EC769E"/>
    <w:lvl w:ilvl="0" w:tplc="08090001">
      <w:start w:val="1"/>
      <w:numFmt w:val="bullet"/>
      <w:lvlText w:val=""/>
      <w:lvlJc w:val="left"/>
      <w:pPr>
        <w:ind w:left="1056" w:hanging="360"/>
      </w:pPr>
      <w:rPr>
        <w:rFonts w:ascii="Symbol" w:hAnsi="Symbol" w:hint="default"/>
      </w:rPr>
    </w:lvl>
    <w:lvl w:ilvl="1" w:tplc="08090003">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1" w15:restartNumberingAfterBreak="0">
    <w:nsid w:val="4A264988"/>
    <w:multiLevelType w:val="hybridMultilevel"/>
    <w:tmpl w:val="77C8B842"/>
    <w:lvl w:ilvl="0" w:tplc="08090001">
      <w:start w:val="1"/>
      <w:numFmt w:val="bullet"/>
      <w:lvlText w:val=""/>
      <w:lvlJc w:val="left"/>
      <w:pPr>
        <w:ind w:left="720" w:hanging="360"/>
      </w:pPr>
      <w:rPr>
        <w:rFonts w:ascii="Symbol" w:hAnsi="Symbol" w:hint="default"/>
      </w:rPr>
    </w:lvl>
    <w:lvl w:ilvl="1" w:tplc="5266843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83225F"/>
    <w:multiLevelType w:val="hybridMultilevel"/>
    <w:tmpl w:val="CE040B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004285798">
    <w:abstractNumId w:val="2"/>
  </w:num>
  <w:num w:numId="2" w16cid:durableId="1699312145">
    <w:abstractNumId w:val="1"/>
  </w:num>
  <w:num w:numId="3" w16cid:durableId="90193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921"/>
    <w:rsid w:val="0000316C"/>
    <w:rsid w:val="00011286"/>
    <w:rsid w:val="000142DC"/>
    <w:rsid w:val="0003114B"/>
    <w:rsid w:val="00033957"/>
    <w:rsid w:val="00041A94"/>
    <w:rsid w:val="00051B6F"/>
    <w:rsid w:val="00065B02"/>
    <w:rsid w:val="0008575B"/>
    <w:rsid w:val="00090E60"/>
    <w:rsid w:val="00097535"/>
    <w:rsid w:val="000A12C9"/>
    <w:rsid w:val="000B0719"/>
    <w:rsid w:val="000E33C5"/>
    <w:rsid w:val="001062EF"/>
    <w:rsid w:val="001130DC"/>
    <w:rsid w:val="00123862"/>
    <w:rsid w:val="00135876"/>
    <w:rsid w:val="001440D0"/>
    <w:rsid w:val="00144A80"/>
    <w:rsid w:val="00157E71"/>
    <w:rsid w:val="00163FE6"/>
    <w:rsid w:val="00165446"/>
    <w:rsid w:val="00174005"/>
    <w:rsid w:val="001A20CC"/>
    <w:rsid w:val="001A6DCF"/>
    <w:rsid w:val="001A727A"/>
    <w:rsid w:val="001B07A6"/>
    <w:rsid w:val="001B453C"/>
    <w:rsid w:val="001B61F8"/>
    <w:rsid w:val="001D3188"/>
    <w:rsid w:val="001E75D2"/>
    <w:rsid w:val="00206058"/>
    <w:rsid w:val="002246AC"/>
    <w:rsid w:val="00237A25"/>
    <w:rsid w:val="00241910"/>
    <w:rsid w:val="00261C28"/>
    <w:rsid w:val="00263DB4"/>
    <w:rsid w:val="00264C58"/>
    <w:rsid w:val="00273B81"/>
    <w:rsid w:val="0027641B"/>
    <w:rsid w:val="00281A3B"/>
    <w:rsid w:val="002B1D4A"/>
    <w:rsid w:val="002D104C"/>
    <w:rsid w:val="002D577B"/>
    <w:rsid w:val="002F65A3"/>
    <w:rsid w:val="003248D8"/>
    <w:rsid w:val="0033538F"/>
    <w:rsid w:val="00355F4D"/>
    <w:rsid w:val="00371F39"/>
    <w:rsid w:val="00385D50"/>
    <w:rsid w:val="003913DE"/>
    <w:rsid w:val="003A0967"/>
    <w:rsid w:val="003B4E5B"/>
    <w:rsid w:val="003F2019"/>
    <w:rsid w:val="003F333C"/>
    <w:rsid w:val="004149C5"/>
    <w:rsid w:val="0042536B"/>
    <w:rsid w:val="00434AB8"/>
    <w:rsid w:val="00435A47"/>
    <w:rsid w:val="00440EF3"/>
    <w:rsid w:val="004518C4"/>
    <w:rsid w:val="0046011D"/>
    <w:rsid w:val="0049343C"/>
    <w:rsid w:val="004A69E2"/>
    <w:rsid w:val="004B0BF0"/>
    <w:rsid w:val="00502F6A"/>
    <w:rsid w:val="00505039"/>
    <w:rsid w:val="005050A6"/>
    <w:rsid w:val="00512F7E"/>
    <w:rsid w:val="005269F5"/>
    <w:rsid w:val="00527B72"/>
    <w:rsid w:val="0053323C"/>
    <w:rsid w:val="005436B0"/>
    <w:rsid w:val="00544513"/>
    <w:rsid w:val="00582E02"/>
    <w:rsid w:val="00590715"/>
    <w:rsid w:val="005958E9"/>
    <w:rsid w:val="005A466E"/>
    <w:rsid w:val="005B5CAD"/>
    <w:rsid w:val="005D3415"/>
    <w:rsid w:val="005F7CAF"/>
    <w:rsid w:val="00602051"/>
    <w:rsid w:val="00623948"/>
    <w:rsid w:val="00626ADA"/>
    <w:rsid w:val="00630452"/>
    <w:rsid w:val="0063529D"/>
    <w:rsid w:val="00665710"/>
    <w:rsid w:val="00685E72"/>
    <w:rsid w:val="006A37EC"/>
    <w:rsid w:val="006C5F21"/>
    <w:rsid w:val="006D1C3A"/>
    <w:rsid w:val="006E0DB1"/>
    <w:rsid w:val="006F1402"/>
    <w:rsid w:val="006F1F1B"/>
    <w:rsid w:val="00712791"/>
    <w:rsid w:val="007228F6"/>
    <w:rsid w:val="00723C2B"/>
    <w:rsid w:val="00750874"/>
    <w:rsid w:val="00770350"/>
    <w:rsid w:val="0077768F"/>
    <w:rsid w:val="007941E4"/>
    <w:rsid w:val="007B6E8A"/>
    <w:rsid w:val="007C470B"/>
    <w:rsid w:val="007C7DCB"/>
    <w:rsid w:val="007E2C45"/>
    <w:rsid w:val="007E75E8"/>
    <w:rsid w:val="007F1406"/>
    <w:rsid w:val="00812C61"/>
    <w:rsid w:val="00813775"/>
    <w:rsid w:val="00823658"/>
    <w:rsid w:val="00824884"/>
    <w:rsid w:val="0082593E"/>
    <w:rsid w:val="00830A49"/>
    <w:rsid w:val="008378BD"/>
    <w:rsid w:val="00842DE8"/>
    <w:rsid w:val="00846B3B"/>
    <w:rsid w:val="00851DCA"/>
    <w:rsid w:val="00863E4F"/>
    <w:rsid w:val="008649DF"/>
    <w:rsid w:val="00872D7B"/>
    <w:rsid w:val="00873241"/>
    <w:rsid w:val="0087480E"/>
    <w:rsid w:val="008815FC"/>
    <w:rsid w:val="00881EA6"/>
    <w:rsid w:val="0088365F"/>
    <w:rsid w:val="008B1FAC"/>
    <w:rsid w:val="008C04BA"/>
    <w:rsid w:val="008D04BB"/>
    <w:rsid w:val="008D35E0"/>
    <w:rsid w:val="008D4019"/>
    <w:rsid w:val="008E1A70"/>
    <w:rsid w:val="00900998"/>
    <w:rsid w:val="00912AC9"/>
    <w:rsid w:val="00920377"/>
    <w:rsid w:val="00935821"/>
    <w:rsid w:val="00944172"/>
    <w:rsid w:val="009471B3"/>
    <w:rsid w:val="00952DEA"/>
    <w:rsid w:val="00961C20"/>
    <w:rsid w:val="00962DD0"/>
    <w:rsid w:val="00981262"/>
    <w:rsid w:val="009835A7"/>
    <w:rsid w:val="00985E4F"/>
    <w:rsid w:val="009A5F53"/>
    <w:rsid w:val="009A66B1"/>
    <w:rsid w:val="009B3E7D"/>
    <w:rsid w:val="009B77B2"/>
    <w:rsid w:val="009D1C09"/>
    <w:rsid w:val="009D354F"/>
    <w:rsid w:val="009E4E7D"/>
    <w:rsid w:val="009E6EE8"/>
    <w:rsid w:val="009F5104"/>
    <w:rsid w:val="009F5139"/>
    <w:rsid w:val="00A04341"/>
    <w:rsid w:val="00A23A60"/>
    <w:rsid w:val="00A3472D"/>
    <w:rsid w:val="00A34FBB"/>
    <w:rsid w:val="00A37054"/>
    <w:rsid w:val="00A3724F"/>
    <w:rsid w:val="00A41426"/>
    <w:rsid w:val="00A5233A"/>
    <w:rsid w:val="00A61541"/>
    <w:rsid w:val="00A72FE0"/>
    <w:rsid w:val="00A82397"/>
    <w:rsid w:val="00A93534"/>
    <w:rsid w:val="00A93ED5"/>
    <w:rsid w:val="00AA457C"/>
    <w:rsid w:val="00AB0940"/>
    <w:rsid w:val="00AC450D"/>
    <w:rsid w:val="00AC4D60"/>
    <w:rsid w:val="00AF5C65"/>
    <w:rsid w:val="00AF72BA"/>
    <w:rsid w:val="00B03816"/>
    <w:rsid w:val="00B11CDC"/>
    <w:rsid w:val="00B26BF5"/>
    <w:rsid w:val="00B6370E"/>
    <w:rsid w:val="00B7503C"/>
    <w:rsid w:val="00B90AB6"/>
    <w:rsid w:val="00B92963"/>
    <w:rsid w:val="00B9397D"/>
    <w:rsid w:val="00BA6248"/>
    <w:rsid w:val="00BB0DE0"/>
    <w:rsid w:val="00BB54F2"/>
    <w:rsid w:val="00BB7085"/>
    <w:rsid w:val="00BC3E5B"/>
    <w:rsid w:val="00BF4A90"/>
    <w:rsid w:val="00BF6603"/>
    <w:rsid w:val="00C01B75"/>
    <w:rsid w:val="00C06125"/>
    <w:rsid w:val="00C15EC8"/>
    <w:rsid w:val="00C168EE"/>
    <w:rsid w:val="00C2441B"/>
    <w:rsid w:val="00C418B2"/>
    <w:rsid w:val="00C81B30"/>
    <w:rsid w:val="00C8367C"/>
    <w:rsid w:val="00C84ED4"/>
    <w:rsid w:val="00C86C61"/>
    <w:rsid w:val="00C93416"/>
    <w:rsid w:val="00CA2684"/>
    <w:rsid w:val="00CA67B7"/>
    <w:rsid w:val="00CC0067"/>
    <w:rsid w:val="00CD0D06"/>
    <w:rsid w:val="00CE7A27"/>
    <w:rsid w:val="00CF09DB"/>
    <w:rsid w:val="00D12F29"/>
    <w:rsid w:val="00D17619"/>
    <w:rsid w:val="00D213ED"/>
    <w:rsid w:val="00D21937"/>
    <w:rsid w:val="00D646DD"/>
    <w:rsid w:val="00D704EA"/>
    <w:rsid w:val="00D72FBA"/>
    <w:rsid w:val="00D833D4"/>
    <w:rsid w:val="00DA6AF0"/>
    <w:rsid w:val="00DB39AD"/>
    <w:rsid w:val="00DC4D32"/>
    <w:rsid w:val="00DE00FA"/>
    <w:rsid w:val="00DE32B1"/>
    <w:rsid w:val="00DE7225"/>
    <w:rsid w:val="00DF5BF6"/>
    <w:rsid w:val="00E01BCE"/>
    <w:rsid w:val="00E40557"/>
    <w:rsid w:val="00E80BB7"/>
    <w:rsid w:val="00E817A4"/>
    <w:rsid w:val="00E8335B"/>
    <w:rsid w:val="00E862EB"/>
    <w:rsid w:val="00E90238"/>
    <w:rsid w:val="00EA3207"/>
    <w:rsid w:val="00EB3581"/>
    <w:rsid w:val="00EE0FB3"/>
    <w:rsid w:val="00EE11EA"/>
    <w:rsid w:val="00EF3DC3"/>
    <w:rsid w:val="00F149ED"/>
    <w:rsid w:val="00F14ED2"/>
    <w:rsid w:val="00F30399"/>
    <w:rsid w:val="00F35739"/>
    <w:rsid w:val="00F508AF"/>
    <w:rsid w:val="00F514F1"/>
    <w:rsid w:val="00F72C0F"/>
    <w:rsid w:val="00F743B7"/>
    <w:rsid w:val="00F91DC0"/>
    <w:rsid w:val="00F967A7"/>
    <w:rsid w:val="00FC2DF7"/>
    <w:rsid w:val="00FC5F20"/>
    <w:rsid w:val="00FD48D9"/>
    <w:rsid w:val="00FD6712"/>
    <w:rsid w:val="00FE5921"/>
    <w:rsid w:val="00FF227F"/>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DA67"/>
  <w15:docId w15:val="{2DCCDA0D-DDB2-41C0-89E1-A77C799A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2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5921"/>
    <w:pPr>
      <w:tabs>
        <w:tab w:val="center" w:pos="4320"/>
        <w:tab w:val="right" w:pos="8640"/>
      </w:tabs>
    </w:pPr>
  </w:style>
  <w:style w:type="character" w:customStyle="1" w:styleId="FooterChar">
    <w:name w:val="Footer Char"/>
    <w:basedOn w:val="DefaultParagraphFont"/>
    <w:link w:val="Footer"/>
    <w:rsid w:val="00FE5921"/>
    <w:rPr>
      <w:rFonts w:ascii="Times New Roman" w:eastAsia="Times New Roman" w:hAnsi="Times New Roman" w:cs="Times New Roman"/>
      <w:sz w:val="24"/>
      <w:szCs w:val="24"/>
    </w:rPr>
  </w:style>
  <w:style w:type="character" w:styleId="PageNumber">
    <w:name w:val="page number"/>
    <w:basedOn w:val="DefaultParagraphFont"/>
    <w:rsid w:val="00FE5921"/>
  </w:style>
  <w:style w:type="paragraph" w:styleId="BalloonText">
    <w:name w:val="Balloon Text"/>
    <w:basedOn w:val="Normal"/>
    <w:link w:val="BalloonTextChar"/>
    <w:uiPriority w:val="99"/>
    <w:semiHidden/>
    <w:unhideWhenUsed/>
    <w:rsid w:val="005D3415"/>
    <w:rPr>
      <w:rFonts w:ascii="Tahoma" w:hAnsi="Tahoma" w:cs="Tahoma"/>
      <w:sz w:val="16"/>
      <w:szCs w:val="16"/>
    </w:rPr>
  </w:style>
  <w:style w:type="character" w:customStyle="1" w:styleId="BalloonTextChar">
    <w:name w:val="Balloon Text Char"/>
    <w:basedOn w:val="DefaultParagraphFont"/>
    <w:link w:val="BalloonText"/>
    <w:uiPriority w:val="99"/>
    <w:semiHidden/>
    <w:rsid w:val="005D3415"/>
    <w:rPr>
      <w:rFonts w:ascii="Tahoma" w:eastAsia="Times New Roman" w:hAnsi="Tahoma" w:cs="Tahoma"/>
      <w:sz w:val="16"/>
      <w:szCs w:val="16"/>
    </w:rPr>
  </w:style>
  <w:style w:type="paragraph" w:styleId="ListParagraph">
    <w:name w:val="List Paragraph"/>
    <w:basedOn w:val="Normal"/>
    <w:uiPriority w:val="34"/>
    <w:qFormat/>
    <w:rsid w:val="00EF3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2B0A-B00F-4756-8BB3-FB021845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clerk</cp:lastModifiedBy>
  <cp:revision>14</cp:revision>
  <cp:lastPrinted>2023-05-30T10:33:00Z</cp:lastPrinted>
  <dcterms:created xsi:type="dcterms:W3CDTF">2022-05-26T11:39:00Z</dcterms:created>
  <dcterms:modified xsi:type="dcterms:W3CDTF">2023-05-30T10:35:00Z</dcterms:modified>
</cp:coreProperties>
</file>