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A979A" w14:textId="2FD0F8C9" w:rsidR="002922DB" w:rsidRPr="00BE2C4C" w:rsidRDefault="00B60126" w:rsidP="00DC1813">
      <w:pPr>
        <w:pStyle w:val="Ref"/>
        <w:tabs>
          <w:tab w:val="center" w:pos="5103"/>
          <w:tab w:val="right" w:pos="10207"/>
        </w:tabs>
        <w:ind w:right="-1"/>
        <w:rPr>
          <w:rFonts w:ascii="Verdana" w:hAnsi="Verdana"/>
          <w:sz w:val="22"/>
          <w:szCs w:val="22"/>
        </w:rPr>
      </w:pPr>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3B32BF" w:rsidRPr="00BE2C4C">
        <w:rPr>
          <w:rFonts w:ascii="Verdana" w:hAnsi="Verdana"/>
          <w:sz w:val="22"/>
          <w:szCs w:val="22"/>
        </w:rPr>
        <w:t>16 November</w:t>
      </w:r>
      <w:r w:rsidR="00F2515C" w:rsidRPr="00BE2C4C">
        <w:rPr>
          <w:rFonts w:ascii="Verdana" w:hAnsi="Verdana"/>
          <w:sz w:val="22"/>
          <w:szCs w:val="22"/>
        </w:rPr>
        <w:t xml:space="preserve"> </w:t>
      </w:r>
      <w:r w:rsidR="001943DF" w:rsidRPr="00BE2C4C">
        <w:rPr>
          <w:rFonts w:ascii="Verdana" w:hAnsi="Verdana"/>
          <w:sz w:val="22"/>
          <w:szCs w:val="22"/>
        </w:rPr>
        <w:t>2020</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5068105E"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505970E4" w:rsidR="00383018" w:rsidRPr="00BE2C4C" w:rsidRDefault="00D747B9" w:rsidP="00383018">
      <w:pPr>
        <w:pStyle w:val="Ref"/>
        <w:ind w:left="1620" w:hanging="1620"/>
        <w:rPr>
          <w:rFonts w:ascii="Verdana" w:hAnsi="Verdana"/>
          <w:b/>
          <w:i/>
        </w:rPr>
      </w:pPr>
      <w:r w:rsidRPr="00BE2C4C">
        <w:rPr>
          <w:rFonts w:ascii="Verdana" w:hAnsi="Verdana"/>
          <w:highlight w:val="yellow"/>
        </w:rPr>
        <w:t xml:space="preserve">Time/Date: </w:t>
      </w:r>
      <w:r w:rsidRPr="00BE2C4C">
        <w:rPr>
          <w:rFonts w:ascii="Verdana" w:hAnsi="Verdana"/>
          <w:highlight w:val="yellow"/>
        </w:rPr>
        <w:tab/>
      </w:r>
      <w:r w:rsidRPr="00BE2C4C">
        <w:rPr>
          <w:rFonts w:ascii="Verdana" w:hAnsi="Verdana"/>
          <w:b/>
          <w:i/>
          <w:highlight w:val="yellow"/>
        </w:rPr>
        <w:t xml:space="preserve">   7.</w:t>
      </w:r>
      <w:r w:rsidR="00E33C5D" w:rsidRPr="00BE2C4C">
        <w:rPr>
          <w:rFonts w:ascii="Verdana" w:hAnsi="Verdana"/>
          <w:b/>
          <w:i/>
          <w:highlight w:val="yellow"/>
        </w:rPr>
        <w:t>0</w:t>
      </w:r>
      <w:r w:rsidRPr="00BE2C4C">
        <w:rPr>
          <w:rFonts w:ascii="Verdana" w:hAnsi="Verdana"/>
          <w:b/>
          <w:i/>
          <w:highlight w:val="yellow"/>
        </w:rPr>
        <w:t>0 p.m.</w:t>
      </w:r>
      <w:r w:rsidRPr="00BE2C4C">
        <w:rPr>
          <w:rFonts w:ascii="Verdana" w:hAnsi="Verdana"/>
          <w:highlight w:val="yellow"/>
        </w:rPr>
        <w:t xml:space="preserve"> </w:t>
      </w:r>
      <w:r w:rsidRPr="00BE2C4C">
        <w:rPr>
          <w:rFonts w:ascii="Verdana" w:hAnsi="Verdana"/>
          <w:b/>
          <w:i/>
          <w:highlight w:val="yellow"/>
        </w:rPr>
        <w:t xml:space="preserve">on Thursday </w:t>
      </w:r>
      <w:r w:rsidR="003B32BF" w:rsidRPr="00BE2C4C">
        <w:rPr>
          <w:rFonts w:ascii="Verdana" w:hAnsi="Verdana"/>
          <w:b/>
          <w:i/>
          <w:highlight w:val="yellow"/>
        </w:rPr>
        <w:t>26 November</w:t>
      </w:r>
      <w:r w:rsidR="001943DF" w:rsidRPr="00BE2C4C">
        <w:rPr>
          <w:rFonts w:ascii="Verdana" w:hAnsi="Verdana"/>
          <w:b/>
          <w:i/>
          <w:highlight w:val="yellow"/>
        </w:rPr>
        <w:t xml:space="preserve"> 2020</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5F7453B0" w14:textId="5852A543" w:rsidR="00964FC2" w:rsidRPr="00BE2C4C" w:rsidRDefault="00D747B9">
      <w:pPr>
        <w:rPr>
          <w:rFonts w:ascii="Verdana" w:hAnsi="Verdana"/>
        </w:rPr>
      </w:pPr>
      <w:r w:rsidRPr="00BE2C4C">
        <w:rPr>
          <w:rFonts w:ascii="Verdana" w:hAnsi="Verdana"/>
        </w:rPr>
        <w:t xml:space="preserve">Location:           </w:t>
      </w:r>
      <w:r w:rsidR="00B37A3D" w:rsidRPr="00BE2C4C">
        <w:rPr>
          <w:rFonts w:ascii="Verdana" w:hAnsi="Verdana"/>
          <w:b/>
          <w:bCs/>
        </w:rPr>
        <w:t>Via ZOOM</w:t>
      </w:r>
    </w:p>
    <w:p w14:paraId="759AD387" w14:textId="2D1A710A" w:rsidR="00B37A3D" w:rsidRPr="00BE2C4C" w:rsidRDefault="00B37A3D">
      <w:pPr>
        <w:rPr>
          <w:rFonts w:ascii="Verdana" w:hAnsi="Verdana"/>
          <w:u w:val="single"/>
        </w:rPr>
      </w:pPr>
    </w:p>
    <w:p w14:paraId="4EAEAF7D" w14:textId="77777777" w:rsidR="00B37A3D" w:rsidRPr="00BE2C4C" w:rsidRDefault="00B37A3D" w:rsidP="00B37A3D">
      <w:pPr>
        <w:rPr>
          <w:rFonts w:ascii="Verdana" w:hAnsi="Verdana" w:cs="Arial"/>
          <w:b/>
          <w:bCs/>
          <w:szCs w:val="24"/>
        </w:rPr>
      </w:pPr>
      <w:r w:rsidRPr="00BE2C4C">
        <w:rPr>
          <w:rFonts w:ascii="Verdana" w:hAnsi="Verdana" w:cs="Arial"/>
          <w:b/>
          <w:bCs/>
          <w:szCs w:val="24"/>
        </w:rPr>
        <w:t xml:space="preserve">Due to the Covid-19 virus and the guidance around social distancing and self-isolation, the Parish Council will be holding its meeting virtually through ZOOM. </w:t>
      </w:r>
    </w:p>
    <w:p w14:paraId="786C09DD" w14:textId="77777777" w:rsidR="00B37A3D" w:rsidRPr="00BE2C4C" w:rsidRDefault="00B37A3D" w:rsidP="00B37A3D">
      <w:pPr>
        <w:rPr>
          <w:rFonts w:ascii="Verdana" w:hAnsi="Verdana" w:cs="Arial"/>
          <w:sz w:val="22"/>
          <w:szCs w:val="22"/>
        </w:rPr>
      </w:pPr>
    </w:p>
    <w:p w14:paraId="458C3BB4" w14:textId="07E25F22" w:rsidR="00990A53" w:rsidRPr="00BE2C4C" w:rsidRDefault="00CE53A3" w:rsidP="00990A53">
      <w:pPr>
        <w:rPr>
          <w:rFonts w:ascii="Verdana" w:hAnsi="Verdana" w:cs="Arial"/>
          <w:highlight w:val="yellow"/>
        </w:rPr>
      </w:pPr>
      <w:r w:rsidRPr="00BE2C4C">
        <w:rPr>
          <w:rFonts w:ascii="Verdana" w:hAnsi="Verdana" w:cs="Arial"/>
          <w:highlight w:val="yellow"/>
        </w:rPr>
        <w:t>Join Zoom Meeting</w:t>
      </w:r>
      <w:r w:rsidR="00990A53" w:rsidRPr="00BE2C4C">
        <w:rPr>
          <w:rFonts w:ascii="Verdana" w:hAnsi="Verdana" w:cs="Arial"/>
          <w:highlight w:val="yellow"/>
        </w:rPr>
        <w:t>:</w:t>
      </w:r>
    </w:p>
    <w:p w14:paraId="6CB63907" w14:textId="3807B560" w:rsidR="003B32BF" w:rsidRPr="00BE2C4C" w:rsidRDefault="00C147F8" w:rsidP="003B32BF">
      <w:pPr>
        <w:pStyle w:val="NormalWeb"/>
        <w:rPr>
          <w:rFonts w:ascii="Verdana" w:hAnsi="Verdana" w:cs="Arial"/>
          <w:sz w:val="22"/>
          <w:lang w:val="en-US" w:eastAsia="en-US"/>
        </w:rPr>
      </w:pPr>
      <w:hyperlink r:id="rId8" w:history="1">
        <w:r w:rsidR="003B32BF" w:rsidRPr="00BE2C4C">
          <w:rPr>
            <w:rStyle w:val="Hyperlink"/>
            <w:rFonts w:ascii="Verdana" w:hAnsi="Verdana" w:cs="Arial"/>
          </w:rPr>
          <w:t>https://us02web.zoom.us/j/86745322949?pwd=NnFmOVRXZWl3dnVLSkdWSUo0bXBEQT09</w:t>
        </w:r>
      </w:hyperlink>
      <w:r w:rsidR="003B32BF" w:rsidRPr="00BE2C4C">
        <w:rPr>
          <w:rFonts w:ascii="Verdana" w:hAnsi="Verdana" w:cs="Arial"/>
        </w:rPr>
        <w:t xml:space="preserve"> </w:t>
      </w:r>
    </w:p>
    <w:p w14:paraId="5BDA4B2F" w14:textId="25B6B4DC" w:rsidR="00353692" w:rsidRPr="00BE2C4C" w:rsidRDefault="003B32BF" w:rsidP="003B32BF">
      <w:pPr>
        <w:rPr>
          <w:rFonts w:ascii="Verdana" w:hAnsi="Verdana" w:cs="Arial"/>
        </w:rPr>
      </w:pPr>
      <w:r w:rsidRPr="00BE2C4C">
        <w:rPr>
          <w:rFonts w:ascii="Verdana" w:hAnsi="Verdana" w:cs="Arial"/>
        </w:rPr>
        <w:t xml:space="preserve">Meeting ID: 867 4532 2949 </w:t>
      </w:r>
      <w:r w:rsidRPr="00BE2C4C">
        <w:rPr>
          <w:rFonts w:ascii="Verdana" w:hAnsi="Verdana" w:cs="Arial"/>
        </w:rPr>
        <w:br/>
        <w:t>Passcode: 234389</w:t>
      </w:r>
    </w:p>
    <w:p w14:paraId="12685ECA" w14:textId="77777777" w:rsidR="00353692" w:rsidRPr="00BE2C4C" w:rsidRDefault="00353692" w:rsidP="00990A53">
      <w:pPr>
        <w:rPr>
          <w:rFonts w:ascii="Verdana" w:hAnsi="Verdana" w:cs="Arial"/>
          <w:highlight w:val="yellow"/>
        </w:rPr>
      </w:pPr>
    </w:p>
    <w:p w14:paraId="481D50E8" w14:textId="77777777" w:rsidR="00990A53" w:rsidRPr="00BE2C4C" w:rsidRDefault="00990A53" w:rsidP="00990A53">
      <w:pPr>
        <w:rPr>
          <w:rFonts w:ascii="Verdana" w:hAnsi="Verdana" w:cs="Arial"/>
          <w:sz w:val="22"/>
          <w:szCs w:val="22"/>
        </w:rPr>
      </w:pPr>
    </w:p>
    <w:p w14:paraId="4CC11864" w14:textId="1E12B0E2" w:rsidR="00B37A3D" w:rsidRPr="00BE2C4C" w:rsidRDefault="00B37A3D" w:rsidP="00B37A3D">
      <w:pPr>
        <w:rPr>
          <w:rFonts w:ascii="Verdana" w:hAnsi="Verdana" w:cs="Arial"/>
          <w:szCs w:val="24"/>
        </w:rPr>
      </w:pPr>
      <w:r w:rsidRPr="00BE2C4C">
        <w:rPr>
          <w:rFonts w:ascii="Verdana" w:hAnsi="Verdana" w:cs="Arial"/>
          <w:szCs w:val="24"/>
        </w:rPr>
        <w:t xml:space="preserve">Any members of the public wishing to join or take part in the meeting, in public participation, please email the clerk at clerk@cdpc.org.uk by 12noon the day of the meeting. </w:t>
      </w:r>
    </w:p>
    <w:p w14:paraId="6A6F5948" w14:textId="77777777"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081A4132" w14:textId="2817438D" w:rsidR="00E45474" w:rsidRPr="00BE2C4C" w:rsidRDefault="00E45474" w:rsidP="00E45474">
      <w:pPr>
        <w:jc w:val="both"/>
        <w:rPr>
          <w:rFonts w:ascii="Verdana" w:hAnsi="Verdana"/>
          <w:i/>
          <w:sz w:val="22"/>
          <w:szCs w:val="22"/>
        </w:rPr>
      </w:pPr>
      <w:r w:rsidRPr="00BE2C4C">
        <w:rPr>
          <w:rFonts w:ascii="Verdana" w:hAnsi="Verdana"/>
          <w:i/>
          <w:sz w:val="22"/>
          <w:szCs w:val="22"/>
        </w:rPr>
        <w:t xml:space="preserve">Members of the public may make representations, give </w:t>
      </w:r>
      <w:proofErr w:type="gramStart"/>
      <w:r w:rsidRPr="00BE2C4C">
        <w:rPr>
          <w:rFonts w:ascii="Verdana" w:hAnsi="Verdana"/>
          <w:i/>
          <w:sz w:val="22"/>
          <w:szCs w:val="22"/>
        </w:rPr>
        <w:t>evidence</w:t>
      </w:r>
      <w:proofErr w:type="gramEnd"/>
      <w:r w:rsidRPr="00BE2C4C">
        <w:rPr>
          <w:rFonts w:ascii="Verdana" w:hAnsi="Verdana"/>
          <w:i/>
          <w:sz w:val="22"/>
          <w:szCs w:val="22"/>
        </w:rPr>
        <w:t xml:space="preserve"> or answer questions in </w:t>
      </w:r>
      <w:r w:rsidR="005C20C0" w:rsidRPr="00BE2C4C">
        <w:rPr>
          <w:rFonts w:ascii="Verdana" w:hAnsi="Verdana"/>
          <w:i/>
          <w:sz w:val="22"/>
          <w:szCs w:val="22"/>
        </w:rPr>
        <w:t>respect of any matters included</w:t>
      </w:r>
      <w:r w:rsidRPr="00BE2C4C">
        <w:rPr>
          <w:rFonts w:ascii="Verdana" w:hAnsi="Verdana"/>
          <w:i/>
          <w:sz w:val="22"/>
          <w:szCs w:val="22"/>
        </w:rPr>
        <w:t xml:space="preserve"> on the agenda.  At the discretion of the Chairman the meeting may be adjourned to give members of the public an opportunity to raise other matters of public interest.  </w:t>
      </w:r>
    </w:p>
    <w:p w14:paraId="434ABEE1" w14:textId="77777777" w:rsidR="000E7FAF" w:rsidRDefault="000E7FAF" w:rsidP="00E16A8F">
      <w:pPr>
        <w:jc w:val="center"/>
        <w:rPr>
          <w:rFonts w:ascii="Verdana" w:hAnsi="Verdana"/>
          <w:b/>
          <w:i/>
          <w:sz w:val="28"/>
          <w:u w:val="single"/>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1ED5B9A8" w14:textId="77777777" w:rsidR="003D7C58" w:rsidRPr="00BE2C4C" w:rsidRDefault="003D7C58" w:rsidP="00484CE2">
      <w:pPr>
        <w:tabs>
          <w:tab w:val="left" w:pos="4215"/>
        </w:tabs>
        <w:rPr>
          <w:rFonts w:ascii="Verdana" w:hAnsi="Verdana"/>
          <w:szCs w:val="24"/>
        </w:rPr>
      </w:pPr>
    </w:p>
    <w:p w14:paraId="0D137F74" w14:textId="400D48CD" w:rsidR="003D7C58" w:rsidRPr="00BE2C4C" w:rsidRDefault="00CA1BD1" w:rsidP="002E60D0">
      <w:pPr>
        <w:pStyle w:val="ListParagraph"/>
        <w:numPr>
          <w:ilvl w:val="0"/>
          <w:numId w:val="4"/>
        </w:numPr>
        <w:ind w:hanging="720"/>
        <w:rPr>
          <w:rFonts w:ascii="Verdana" w:hAnsi="Verdana"/>
          <w:szCs w:val="24"/>
        </w:rPr>
      </w:pPr>
      <w:r w:rsidRPr="00BE2C4C">
        <w:rPr>
          <w:rFonts w:ascii="Verdana" w:hAnsi="Verdana"/>
          <w:szCs w:val="24"/>
        </w:rPr>
        <w:t xml:space="preserve">Apologies for absence to be received and accepted by the Parish Council </w:t>
      </w:r>
    </w:p>
    <w:p w14:paraId="52DCFBC8" w14:textId="77777777" w:rsidR="00871B2A" w:rsidRPr="00BE2C4C" w:rsidRDefault="00871B2A" w:rsidP="00871B2A">
      <w:pPr>
        <w:pStyle w:val="ListParagraph"/>
        <w:ind w:left="993"/>
        <w:rPr>
          <w:rFonts w:ascii="Verdana" w:hAnsi="Verdana"/>
          <w:szCs w:val="24"/>
        </w:rPr>
      </w:pPr>
    </w:p>
    <w:p w14:paraId="4553A189" w14:textId="4E51DEBB" w:rsidR="0089385E" w:rsidRPr="00BE2C4C" w:rsidRDefault="00CA1BD1" w:rsidP="002E60D0">
      <w:pPr>
        <w:pStyle w:val="ListParagraph"/>
        <w:numPr>
          <w:ilvl w:val="0"/>
          <w:numId w:val="4"/>
        </w:numPr>
        <w:ind w:hanging="720"/>
        <w:rPr>
          <w:rFonts w:ascii="Verdana" w:hAnsi="Verdana"/>
          <w:szCs w:val="24"/>
        </w:rPr>
      </w:pPr>
      <w:r w:rsidRPr="00BE2C4C">
        <w:rPr>
          <w:rFonts w:ascii="Verdana" w:hAnsi="Verdana"/>
          <w:szCs w:val="24"/>
        </w:rPr>
        <w:lastRenderedPageBreak/>
        <w:t xml:space="preserve">Disclosures of Interest – Under the Code of Conduct members are reminded that in disclosing an interest the nature of the interest should be clear in respect of items on the agenda </w:t>
      </w:r>
    </w:p>
    <w:p w14:paraId="1D0E1A4D" w14:textId="77777777" w:rsidR="00275360" w:rsidRPr="00BE2C4C" w:rsidRDefault="00275360" w:rsidP="00275360">
      <w:pPr>
        <w:pStyle w:val="ListParagraph"/>
        <w:rPr>
          <w:rFonts w:ascii="Verdana" w:hAnsi="Verdana"/>
          <w:szCs w:val="24"/>
        </w:rPr>
      </w:pPr>
    </w:p>
    <w:p w14:paraId="27691013" w14:textId="45760C79" w:rsidR="003B32BF" w:rsidRPr="00BE2C4C" w:rsidRDefault="003B32BF" w:rsidP="002E60D0">
      <w:pPr>
        <w:pStyle w:val="ListParagraph"/>
        <w:numPr>
          <w:ilvl w:val="0"/>
          <w:numId w:val="4"/>
        </w:numPr>
        <w:ind w:hanging="720"/>
        <w:rPr>
          <w:rFonts w:ascii="Verdana" w:hAnsi="Verdana"/>
          <w:szCs w:val="24"/>
        </w:rPr>
      </w:pPr>
      <w:r w:rsidRPr="00BE2C4C">
        <w:rPr>
          <w:rFonts w:ascii="Verdana" w:hAnsi="Verdana"/>
          <w:szCs w:val="24"/>
        </w:rPr>
        <w:t xml:space="preserve">Colleen Hempson – East Midlands Airport – Update on airport plans </w:t>
      </w:r>
    </w:p>
    <w:p w14:paraId="049A661F" w14:textId="77777777" w:rsidR="003B32BF" w:rsidRPr="00BE2C4C" w:rsidRDefault="003B32BF" w:rsidP="003B32BF">
      <w:pPr>
        <w:pStyle w:val="ListParagraph"/>
        <w:rPr>
          <w:rFonts w:ascii="Verdana" w:hAnsi="Verdana"/>
          <w:szCs w:val="24"/>
        </w:rPr>
      </w:pPr>
    </w:p>
    <w:p w14:paraId="460FEF67" w14:textId="6E79F501" w:rsidR="003D7C58" w:rsidRPr="00BE2C4C" w:rsidRDefault="00980EAF" w:rsidP="002E60D0">
      <w:pPr>
        <w:pStyle w:val="ListParagraph"/>
        <w:numPr>
          <w:ilvl w:val="0"/>
          <w:numId w:val="4"/>
        </w:numPr>
        <w:ind w:hanging="720"/>
        <w:rPr>
          <w:rFonts w:ascii="Verdana" w:hAnsi="Verdana"/>
          <w:bCs/>
          <w:iCs/>
          <w:szCs w:val="24"/>
        </w:rPr>
      </w:pPr>
      <w:r w:rsidRPr="00BE2C4C">
        <w:rPr>
          <w:rFonts w:ascii="Verdana" w:hAnsi="Verdana" w:cs="Arial"/>
          <w:bCs/>
          <w:iCs/>
          <w:szCs w:val="24"/>
        </w:rPr>
        <w:t>Police Report</w:t>
      </w:r>
      <w:r w:rsidRPr="00BE2C4C">
        <w:rPr>
          <w:rFonts w:ascii="Verdana" w:hAnsi="Verdana" w:cs="Arial"/>
          <w:szCs w:val="24"/>
        </w:rPr>
        <w:t xml:space="preserve"> – </w:t>
      </w:r>
      <w:r w:rsidRPr="00BE2C4C">
        <w:rPr>
          <w:rFonts w:ascii="Verdana" w:hAnsi="Verdana"/>
          <w:bCs/>
          <w:iCs/>
          <w:szCs w:val="24"/>
        </w:rPr>
        <w:t>Update on local issue</w:t>
      </w:r>
      <w:r w:rsidR="003D7C58" w:rsidRPr="00BE2C4C">
        <w:rPr>
          <w:rFonts w:ascii="Verdana" w:hAnsi="Verdana"/>
          <w:bCs/>
          <w:iCs/>
          <w:szCs w:val="24"/>
        </w:rPr>
        <w:t>s</w:t>
      </w:r>
      <w:r w:rsidR="00353692" w:rsidRPr="00BE2C4C">
        <w:rPr>
          <w:rFonts w:ascii="Verdana" w:hAnsi="Verdana"/>
          <w:bCs/>
          <w:iCs/>
          <w:szCs w:val="24"/>
        </w:rPr>
        <w:tab/>
      </w:r>
      <w:r w:rsidR="00353692" w:rsidRPr="00BE2C4C">
        <w:rPr>
          <w:rFonts w:ascii="Verdana" w:hAnsi="Verdana"/>
          <w:bCs/>
          <w:iCs/>
          <w:szCs w:val="24"/>
        </w:rPr>
        <w:tab/>
      </w:r>
      <w:r w:rsidR="00353692" w:rsidRPr="00BE2C4C">
        <w:rPr>
          <w:rFonts w:ascii="Verdana" w:hAnsi="Verdana"/>
          <w:bCs/>
          <w:iCs/>
          <w:szCs w:val="24"/>
        </w:rPr>
        <w:tab/>
      </w:r>
      <w:r w:rsidR="00353692" w:rsidRPr="00BE2C4C">
        <w:rPr>
          <w:rFonts w:ascii="Verdana" w:hAnsi="Verdana"/>
          <w:bCs/>
          <w:iCs/>
          <w:szCs w:val="24"/>
        </w:rPr>
        <w:tab/>
      </w:r>
      <w:r w:rsidR="00353692" w:rsidRPr="00BE2C4C">
        <w:rPr>
          <w:rFonts w:ascii="Verdana" w:hAnsi="Verdana"/>
          <w:bCs/>
          <w:iCs/>
          <w:szCs w:val="24"/>
        </w:rPr>
        <w:tab/>
      </w:r>
      <w:r w:rsidR="00353692" w:rsidRPr="00BE2C4C">
        <w:rPr>
          <w:rFonts w:ascii="Verdana" w:hAnsi="Verdana"/>
          <w:b/>
          <w:iCs/>
          <w:szCs w:val="24"/>
        </w:rPr>
        <w:t>Appx A</w:t>
      </w:r>
    </w:p>
    <w:p w14:paraId="079CBD0C" w14:textId="77777777" w:rsidR="004C592F" w:rsidRPr="00BE2C4C" w:rsidRDefault="004C592F" w:rsidP="004C592F">
      <w:pPr>
        <w:pStyle w:val="ListParagraph"/>
        <w:ind w:left="993"/>
        <w:rPr>
          <w:rFonts w:ascii="Verdana" w:hAnsi="Verdana"/>
          <w:szCs w:val="24"/>
        </w:rPr>
      </w:pPr>
    </w:p>
    <w:p w14:paraId="230D2444" w14:textId="77777777" w:rsidR="004C592F" w:rsidRPr="00BE2C4C" w:rsidRDefault="004C592F" w:rsidP="004C592F">
      <w:pPr>
        <w:pStyle w:val="ListParagraph"/>
        <w:numPr>
          <w:ilvl w:val="0"/>
          <w:numId w:val="4"/>
        </w:numPr>
        <w:ind w:hanging="720"/>
        <w:rPr>
          <w:rFonts w:ascii="Verdana" w:hAnsi="Verdana"/>
          <w:szCs w:val="24"/>
        </w:rPr>
      </w:pPr>
      <w:r w:rsidRPr="00BE2C4C">
        <w:rPr>
          <w:rFonts w:ascii="Verdana" w:hAnsi="Verdana"/>
          <w:szCs w:val="24"/>
        </w:rPr>
        <w:t xml:space="preserve">Representatives' &amp; Councillors reports, including reports from LCC and NWLDC councillors and </w:t>
      </w:r>
      <w:r w:rsidRPr="004C592F">
        <w:rPr>
          <w:rFonts w:ascii="Verdana" w:hAnsi="Verdana"/>
          <w:b/>
          <w:bCs/>
          <w:szCs w:val="24"/>
        </w:rPr>
        <w:t>Ian Vears</w:t>
      </w:r>
      <w:r w:rsidRPr="00BE2C4C">
        <w:rPr>
          <w:rFonts w:ascii="Verdana" w:hAnsi="Verdana"/>
          <w:szCs w:val="24"/>
        </w:rPr>
        <w:t xml:space="preserve"> </w:t>
      </w:r>
      <w:r w:rsidRPr="00BE2C4C">
        <w:rPr>
          <w:rFonts w:ascii="Verdana" w:hAnsi="Verdana" w:cs="Arial"/>
        </w:rPr>
        <w:t>the Assistant Director for Environment and Transport</w:t>
      </w:r>
    </w:p>
    <w:p w14:paraId="4A35134D" w14:textId="16382B79" w:rsidR="004C592F" w:rsidRPr="00BE2C4C" w:rsidRDefault="004C592F" w:rsidP="004C592F">
      <w:pPr>
        <w:pStyle w:val="ListParagraph"/>
        <w:numPr>
          <w:ilvl w:val="0"/>
          <w:numId w:val="10"/>
        </w:numPr>
        <w:rPr>
          <w:rFonts w:ascii="Verdana" w:hAnsi="Verdana"/>
          <w:szCs w:val="24"/>
        </w:rPr>
      </w:pPr>
      <w:r w:rsidRPr="00BE2C4C">
        <w:rPr>
          <w:rFonts w:ascii="Verdana" w:hAnsi="Verdana"/>
          <w:szCs w:val="24"/>
        </w:rPr>
        <w:t>Red route issues (TP – LCC / CB Parish)</w:t>
      </w:r>
      <w:r>
        <w:rPr>
          <w:rFonts w:ascii="Verdana" w:hAnsi="Verdana"/>
          <w:szCs w:val="24"/>
        </w:rPr>
        <w:t xml:space="preserve"> (Ian Vears – LCC)</w:t>
      </w:r>
    </w:p>
    <w:p w14:paraId="7B5F53BE" w14:textId="77777777" w:rsidR="004C592F" w:rsidRPr="00BE2C4C" w:rsidRDefault="004C592F" w:rsidP="004C592F">
      <w:pPr>
        <w:pStyle w:val="ListParagraph"/>
        <w:numPr>
          <w:ilvl w:val="0"/>
          <w:numId w:val="10"/>
        </w:numPr>
        <w:rPr>
          <w:rFonts w:ascii="Verdana" w:hAnsi="Verdana"/>
          <w:szCs w:val="24"/>
        </w:rPr>
      </w:pPr>
      <w:r w:rsidRPr="00BE2C4C">
        <w:rPr>
          <w:rFonts w:ascii="Verdana" w:hAnsi="Verdana"/>
          <w:szCs w:val="24"/>
        </w:rPr>
        <w:t>Spittal Road – Blocked gully (TP – LCC)</w:t>
      </w:r>
      <w:r>
        <w:rPr>
          <w:rFonts w:ascii="Verdana" w:hAnsi="Verdana"/>
          <w:szCs w:val="24"/>
        </w:rPr>
        <w:t xml:space="preserve"> (Ian Vears – LCC)</w:t>
      </w:r>
    </w:p>
    <w:p w14:paraId="512EB9D9" w14:textId="332F07BB" w:rsidR="004C592F" w:rsidRPr="004C592F" w:rsidRDefault="004C592F" w:rsidP="004C592F">
      <w:pPr>
        <w:pStyle w:val="ListParagraph"/>
        <w:numPr>
          <w:ilvl w:val="0"/>
          <w:numId w:val="10"/>
        </w:numPr>
        <w:rPr>
          <w:rFonts w:ascii="Verdana" w:hAnsi="Verdana"/>
          <w:szCs w:val="24"/>
        </w:rPr>
      </w:pPr>
      <w:r w:rsidRPr="00BE2C4C">
        <w:rPr>
          <w:rFonts w:ascii="Verdana" w:hAnsi="Verdana"/>
          <w:szCs w:val="24"/>
        </w:rPr>
        <w:t>Traffic calming through village as part of Section 106 (TP – LCC)</w:t>
      </w:r>
      <w:r>
        <w:rPr>
          <w:rFonts w:ascii="Verdana" w:hAnsi="Verdana"/>
          <w:szCs w:val="24"/>
        </w:rPr>
        <w:t xml:space="preserve"> (Ian Vears – LCC) (MR – Parish)</w:t>
      </w:r>
    </w:p>
    <w:p w14:paraId="2957D512" w14:textId="77777777" w:rsidR="004C592F" w:rsidRPr="00BE2C4C" w:rsidRDefault="004C592F" w:rsidP="004C592F">
      <w:pPr>
        <w:pStyle w:val="ListParagraph"/>
        <w:numPr>
          <w:ilvl w:val="0"/>
          <w:numId w:val="10"/>
        </w:numPr>
        <w:rPr>
          <w:rFonts w:ascii="Verdana" w:hAnsi="Verdana"/>
          <w:szCs w:val="24"/>
        </w:rPr>
      </w:pPr>
      <w:r w:rsidRPr="00BE2C4C">
        <w:rPr>
          <w:rFonts w:ascii="Verdana" w:hAnsi="Verdana"/>
          <w:szCs w:val="24"/>
        </w:rPr>
        <w:t>Relief Road – Issues with speeding and poor signage (TP – LCC)</w:t>
      </w:r>
      <w:r>
        <w:rPr>
          <w:rFonts w:ascii="Verdana" w:hAnsi="Verdana"/>
          <w:szCs w:val="24"/>
        </w:rPr>
        <w:t xml:space="preserve"> (Ian Vears – LCC)</w:t>
      </w:r>
    </w:p>
    <w:p w14:paraId="0BDD7D19" w14:textId="77777777" w:rsidR="004C592F" w:rsidRPr="00BE2C4C" w:rsidRDefault="004C592F" w:rsidP="004C592F">
      <w:pPr>
        <w:pStyle w:val="ListParagraph"/>
        <w:numPr>
          <w:ilvl w:val="0"/>
          <w:numId w:val="10"/>
        </w:numPr>
        <w:rPr>
          <w:rFonts w:ascii="Verdana" w:hAnsi="Verdana"/>
          <w:szCs w:val="24"/>
        </w:rPr>
      </w:pPr>
      <w:r w:rsidRPr="00BE2C4C">
        <w:rPr>
          <w:rFonts w:ascii="Verdana" w:hAnsi="Verdana"/>
          <w:szCs w:val="24"/>
        </w:rPr>
        <w:t>HGV issues through the local villages and improved signage requests (TP – LCC)</w:t>
      </w:r>
      <w:r>
        <w:rPr>
          <w:rFonts w:ascii="Verdana" w:hAnsi="Verdana"/>
          <w:szCs w:val="24"/>
        </w:rPr>
        <w:t xml:space="preserve"> (Ian Vears – LCC)</w:t>
      </w:r>
    </w:p>
    <w:p w14:paraId="1B2EACDB" w14:textId="77777777" w:rsidR="004C592F" w:rsidRPr="00BE2C4C" w:rsidRDefault="004C592F" w:rsidP="004C592F">
      <w:pPr>
        <w:pStyle w:val="ListParagraph"/>
        <w:numPr>
          <w:ilvl w:val="0"/>
          <w:numId w:val="10"/>
        </w:numPr>
        <w:rPr>
          <w:rFonts w:ascii="Verdana" w:hAnsi="Verdana"/>
          <w:szCs w:val="24"/>
        </w:rPr>
      </w:pPr>
      <w:r w:rsidRPr="00BE2C4C">
        <w:rPr>
          <w:rFonts w:ascii="Verdana" w:hAnsi="Verdana"/>
          <w:szCs w:val="24"/>
        </w:rPr>
        <w:t xml:space="preserve">Bondgate – Fallen wall issues (RC – NWLDC) </w:t>
      </w:r>
    </w:p>
    <w:p w14:paraId="6082DF13" w14:textId="69D547C5" w:rsidR="004C592F" w:rsidRPr="00BE2C4C" w:rsidRDefault="004C592F" w:rsidP="004C592F">
      <w:pPr>
        <w:pStyle w:val="ListParagraph"/>
        <w:numPr>
          <w:ilvl w:val="0"/>
          <w:numId w:val="10"/>
        </w:numPr>
        <w:rPr>
          <w:rFonts w:ascii="Verdana" w:hAnsi="Verdana"/>
          <w:szCs w:val="24"/>
        </w:rPr>
      </w:pPr>
      <w:r w:rsidRPr="00BE2C4C">
        <w:rPr>
          <w:rFonts w:ascii="Verdana" w:hAnsi="Verdana"/>
          <w:szCs w:val="24"/>
        </w:rPr>
        <w:t>SEGRO – East Midlands Gateway (S A-J</w:t>
      </w:r>
      <w:r>
        <w:rPr>
          <w:rFonts w:ascii="Verdana" w:hAnsi="Verdana"/>
          <w:szCs w:val="24"/>
        </w:rPr>
        <w:t xml:space="preserve"> - Parish</w:t>
      </w:r>
      <w:r w:rsidRPr="00BE2C4C">
        <w:rPr>
          <w:rFonts w:ascii="Verdana" w:hAnsi="Verdana"/>
          <w:szCs w:val="24"/>
        </w:rPr>
        <w:t>)</w:t>
      </w:r>
    </w:p>
    <w:p w14:paraId="17B4B764" w14:textId="4F2BB05C" w:rsidR="004C592F" w:rsidRDefault="004C592F" w:rsidP="004C592F">
      <w:pPr>
        <w:pStyle w:val="ListParagraph"/>
        <w:numPr>
          <w:ilvl w:val="0"/>
          <w:numId w:val="10"/>
        </w:numPr>
        <w:rPr>
          <w:rFonts w:ascii="Verdana" w:hAnsi="Verdana"/>
          <w:szCs w:val="24"/>
        </w:rPr>
      </w:pPr>
      <w:r w:rsidRPr="00BE2C4C">
        <w:rPr>
          <w:rFonts w:ascii="Verdana" w:hAnsi="Verdana"/>
          <w:szCs w:val="24"/>
        </w:rPr>
        <w:t xml:space="preserve">Cavendish Bridge area – </w:t>
      </w:r>
      <w:r w:rsidR="007901E9">
        <w:rPr>
          <w:rFonts w:ascii="Verdana" w:hAnsi="Verdana"/>
          <w:szCs w:val="24"/>
        </w:rPr>
        <w:t xml:space="preserve">Cllr O’Dowd to raise </w:t>
      </w:r>
      <w:proofErr w:type="gramStart"/>
      <w:r w:rsidR="007901E9">
        <w:rPr>
          <w:rFonts w:ascii="Verdana" w:hAnsi="Verdana"/>
          <w:szCs w:val="24"/>
        </w:rPr>
        <w:t>a number of</w:t>
      </w:r>
      <w:proofErr w:type="gramEnd"/>
      <w:r w:rsidR="007901E9">
        <w:rPr>
          <w:rFonts w:ascii="Verdana" w:hAnsi="Verdana"/>
          <w:szCs w:val="24"/>
        </w:rPr>
        <w:t xml:space="preserve"> issues relating to Cavendish Bridge including </w:t>
      </w:r>
      <w:r w:rsidRPr="00BE2C4C">
        <w:rPr>
          <w:rFonts w:ascii="Verdana" w:hAnsi="Verdana"/>
          <w:szCs w:val="24"/>
        </w:rPr>
        <w:t xml:space="preserve">poppy display, Christmas </w:t>
      </w:r>
      <w:r w:rsidR="006A479B">
        <w:rPr>
          <w:rFonts w:ascii="Verdana" w:hAnsi="Verdana"/>
          <w:szCs w:val="24"/>
        </w:rPr>
        <w:t>l</w:t>
      </w:r>
      <w:r w:rsidRPr="00BE2C4C">
        <w:rPr>
          <w:rFonts w:ascii="Verdana" w:hAnsi="Verdana"/>
          <w:szCs w:val="24"/>
        </w:rPr>
        <w:t>ights, flood defence equipment, defibrillator and new grit bin</w:t>
      </w:r>
    </w:p>
    <w:p w14:paraId="2C0A0DCC" w14:textId="77777777" w:rsidR="007901E9" w:rsidRPr="00BE2C4C" w:rsidRDefault="007901E9" w:rsidP="007901E9">
      <w:pPr>
        <w:pStyle w:val="ListParagraph"/>
        <w:ind w:left="1080"/>
        <w:rPr>
          <w:rFonts w:ascii="Verdana" w:hAnsi="Verdana"/>
          <w:szCs w:val="24"/>
        </w:rPr>
      </w:pPr>
    </w:p>
    <w:p w14:paraId="5F060B57" w14:textId="77777777" w:rsidR="007901E9" w:rsidRPr="00BE2C4C" w:rsidRDefault="007901E9" w:rsidP="007901E9">
      <w:pPr>
        <w:pStyle w:val="ListParagraph"/>
        <w:numPr>
          <w:ilvl w:val="0"/>
          <w:numId w:val="4"/>
        </w:numPr>
        <w:ind w:hanging="720"/>
        <w:rPr>
          <w:rFonts w:ascii="Verdana" w:hAnsi="Verdana"/>
          <w:szCs w:val="24"/>
        </w:rPr>
      </w:pPr>
      <w:r w:rsidRPr="00BE2C4C">
        <w:rPr>
          <w:rFonts w:ascii="Verdana" w:hAnsi="Verdana"/>
          <w:szCs w:val="24"/>
        </w:rPr>
        <w:t>Chairman’s report</w:t>
      </w:r>
    </w:p>
    <w:p w14:paraId="05EDFB53" w14:textId="77777777" w:rsidR="007901E9" w:rsidRPr="00BE2C4C" w:rsidRDefault="007901E9" w:rsidP="007901E9">
      <w:pPr>
        <w:pStyle w:val="ListParagraph"/>
        <w:numPr>
          <w:ilvl w:val="0"/>
          <w:numId w:val="3"/>
        </w:numPr>
        <w:ind w:left="993" w:hanging="284"/>
        <w:rPr>
          <w:rFonts w:ascii="Verdana" w:hAnsi="Verdana"/>
          <w:szCs w:val="24"/>
        </w:rPr>
      </w:pPr>
      <w:r w:rsidRPr="00BE2C4C">
        <w:rPr>
          <w:rFonts w:ascii="Verdana" w:hAnsi="Verdana"/>
          <w:szCs w:val="24"/>
        </w:rPr>
        <w:t>Letter of thanks received from Mr and Mrs Grist for flowers received for the celebration of their Golden Wedding.</w:t>
      </w:r>
    </w:p>
    <w:p w14:paraId="15CF5627" w14:textId="77777777" w:rsidR="007901E9" w:rsidRPr="00BE2C4C" w:rsidRDefault="007901E9" w:rsidP="007901E9">
      <w:pPr>
        <w:pStyle w:val="ListParagraph"/>
        <w:numPr>
          <w:ilvl w:val="0"/>
          <w:numId w:val="3"/>
        </w:numPr>
        <w:ind w:left="993" w:hanging="284"/>
        <w:rPr>
          <w:rFonts w:ascii="Verdana" w:hAnsi="Verdana"/>
          <w:szCs w:val="24"/>
        </w:rPr>
      </w:pPr>
      <w:r w:rsidRPr="00BE2C4C">
        <w:rPr>
          <w:rFonts w:ascii="Verdana" w:hAnsi="Verdana"/>
          <w:szCs w:val="24"/>
        </w:rPr>
        <w:t>Moira Dale Village Hall and sports facility – Update on the plans to transfer the facility to the Parish Council from the Village Hall charity.  Update on the draft plans for the facility and to plan for the next stage.</w:t>
      </w:r>
    </w:p>
    <w:p w14:paraId="4E28D615" w14:textId="77777777" w:rsidR="007901E9" w:rsidRPr="00BE2C4C" w:rsidRDefault="007901E9" w:rsidP="007901E9">
      <w:pPr>
        <w:pStyle w:val="ListParagraph"/>
        <w:numPr>
          <w:ilvl w:val="0"/>
          <w:numId w:val="3"/>
        </w:numPr>
        <w:ind w:left="993" w:hanging="284"/>
        <w:rPr>
          <w:rFonts w:ascii="Verdana" w:hAnsi="Verdana"/>
          <w:szCs w:val="24"/>
        </w:rPr>
      </w:pPr>
      <w:r w:rsidRPr="00BE2C4C">
        <w:rPr>
          <w:rFonts w:ascii="Verdana" w:hAnsi="Verdana"/>
          <w:szCs w:val="24"/>
        </w:rPr>
        <w:t xml:space="preserve">Meeting with FA regarding sporting facilities in the Village and potential funding opportunities. </w:t>
      </w:r>
    </w:p>
    <w:p w14:paraId="0FA9BB26" w14:textId="374F10D6" w:rsidR="007901E9" w:rsidRDefault="007901E9" w:rsidP="007901E9">
      <w:pPr>
        <w:pStyle w:val="ListParagraph"/>
        <w:numPr>
          <w:ilvl w:val="0"/>
          <w:numId w:val="3"/>
        </w:numPr>
        <w:ind w:left="993" w:hanging="284"/>
        <w:rPr>
          <w:rFonts w:ascii="Verdana" w:hAnsi="Verdana"/>
          <w:szCs w:val="24"/>
        </w:rPr>
      </w:pPr>
      <w:r w:rsidRPr="00BE2C4C">
        <w:rPr>
          <w:rFonts w:ascii="Verdana" w:hAnsi="Verdana"/>
          <w:szCs w:val="24"/>
        </w:rPr>
        <w:t xml:space="preserve">Meeting with SEGRO representative regarding the options for the land behind Moira Dale playing field. </w:t>
      </w:r>
    </w:p>
    <w:p w14:paraId="6F45C34C" w14:textId="1C34F8B3" w:rsidR="006A479B" w:rsidRPr="00BE2C4C" w:rsidRDefault="006A479B" w:rsidP="007901E9">
      <w:pPr>
        <w:pStyle w:val="ListParagraph"/>
        <w:numPr>
          <w:ilvl w:val="0"/>
          <w:numId w:val="3"/>
        </w:numPr>
        <w:ind w:left="993" w:hanging="284"/>
        <w:rPr>
          <w:rFonts w:ascii="Verdana" w:hAnsi="Verdana"/>
          <w:szCs w:val="24"/>
        </w:rPr>
      </w:pPr>
      <w:r>
        <w:rPr>
          <w:rFonts w:ascii="Verdana" w:hAnsi="Verdana"/>
          <w:szCs w:val="24"/>
        </w:rPr>
        <w:t>Moira Dale footpath upgrade to cycleway as part of the Development consent order for the SEGRO site</w:t>
      </w:r>
    </w:p>
    <w:p w14:paraId="0CD389B3" w14:textId="77777777" w:rsidR="007901E9" w:rsidRDefault="007901E9" w:rsidP="007901E9">
      <w:pPr>
        <w:pStyle w:val="ListParagraph"/>
        <w:numPr>
          <w:ilvl w:val="0"/>
          <w:numId w:val="3"/>
        </w:numPr>
        <w:ind w:left="993" w:hanging="284"/>
        <w:rPr>
          <w:rFonts w:ascii="Verdana" w:hAnsi="Verdana"/>
          <w:szCs w:val="24"/>
        </w:rPr>
      </w:pPr>
      <w:r w:rsidRPr="00BE2C4C">
        <w:rPr>
          <w:rFonts w:ascii="Verdana" w:hAnsi="Verdana"/>
          <w:szCs w:val="24"/>
        </w:rPr>
        <w:t>Spital Park pavilion – As part of the overall recreation plans for the community, utilising the Section 106 funds, discussion and planning ideas have been taken place with the architect with a view to creating 2 kitchens, 2 community rooms and additional internal storage space.</w:t>
      </w:r>
    </w:p>
    <w:p w14:paraId="2A566189" w14:textId="77777777" w:rsidR="007901E9" w:rsidRPr="00BE2C4C" w:rsidRDefault="007901E9" w:rsidP="007901E9">
      <w:pPr>
        <w:pStyle w:val="ListParagraph"/>
        <w:numPr>
          <w:ilvl w:val="0"/>
          <w:numId w:val="3"/>
        </w:numPr>
        <w:ind w:left="993" w:hanging="284"/>
        <w:rPr>
          <w:rFonts w:ascii="Verdana" w:hAnsi="Verdana"/>
          <w:szCs w:val="24"/>
        </w:rPr>
      </w:pPr>
      <w:r w:rsidRPr="00BE2C4C">
        <w:rPr>
          <w:rFonts w:ascii="Verdana" w:hAnsi="Verdana"/>
          <w:szCs w:val="24"/>
        </w:rPr>
        <w:t xml:space="preserve">Update on FA grant application and the rolling PitchPower inspection report as part of the application for receiving future year’s funding. </w:t>
      </w:r>
    </w:p>
    <w:p w14:paraId="093A7B6A" w14:textId="77777777" w:rsidR="004C592F" w:rsidRPr="004C592F" w:rsidRDefault="004C592F" w:rsidP="004C592F">
      <w:pPr>
        <w:pStyle w:val="ListParagraph"/>
        <w:rPr>
          <w:rFonts w:ascii="Verdana" w:hAnsi="Verdana"/>
          <w:szCs w:val="24"/>
        </w:rPr>
      </w:pPr>
    </w:p>
    <w:p w14:paraId="2ABCBBE5" w14:textId="69CD0975" w:rsidR="00B3298F" w:rsidRPr="00BE2C4C" w:rsidRDefault="00B3298F" w:rsidP="00B3298F">
      <w:pPr>
        <w:pStyle w:val="ListParagraph"/>
        <w:widowControl w:val="0"/>
        <w:numPr>
          <w:ilvl w:val="0"/>
          <w:numId w:val="4"/>
        </w:numPr>
        <w:ind w:hanging="720"/>
        <w:rPr>
          <w:rFonts w:ascii="Verdana" w:hAnsi="Verdana"/>
          <w:szCs w:val="24"/>
        </w:rPr>
      </w:pPr>
      <w:r w:rsidRPr="00BE2C4C">
        <w:rPr>
          <w:rFonts w:ascii="Verdana" w:hAnsi="Verdana"/>
          <w:szCs w:val="24"/>
        </w:rPr>
        <w:t xml:space="preserve">Neighbourhood Plans – Gary Kirk of Your Locale to present to the Parish Council about the benefits of having a Neighbourhood Plan (7.45pm approximately); information about Neighbourhood Plans pros and against and costings circulated to all councillors </w:t>
      </w:r>
      <w:r w:rsidR="00BE2C4C">
        <w:rPr>
          <w:rFonts w:ascii="Verdana" w:hAnsi="Verdana"/>
          <w:szCs w:val="24"/>
        </w:rPr>
        <w:tab/>
      </w:r>
      <w:r w:rsidR="00BE2C4C">
        <w:rPr>
          <w:rFonts w:ascii="Verdana" w:hAnsi="Verdana"/>
          <w:szCs w:val="24"/>
        </w:rPr>
        <w:tab/>
      </w:r>
      <w:r w:rsidR="00BE2C4C">
        <w:rPr>
          <w:rFonts w:ascii="Verdana" w:hAnsi="Verdana"/>
          <w:szCs w:val="24"/>
        </w:rPr>
        <w:tab/>
      </w:r>
      <w:r w:rsidR="00BE2C4C">
        <w:rPr>
          <w:rFonts w:ascii="Verdana" w:hAnsi="Verdana"/>
          <w:szCs w:val="24"/>
        </w:rPr>
        <w:tab/>
      </w:r>
      <w:r w:rsidR="00BE2C4C">
        <w:rPr>
          <w:rFonts w:ascii="Verdana" w:hAnsi="Verdana"/>
          <w:szCs w:val="24"/>
        </w:rPr>
        <w:tab/>
      </w:r>
      <w:r w:rsidRPr="00BE2C4C">
        <w:rPr>
          <w:rFonts w:ascii="Verdana" w:hAnsi="Verdana"/>
          <w:b/>
          <w:bCs/>
          <w:szCs w:val="24"/>
        </w:rPr>
        <w:t>Appx B</w:t>
      </w:r>
    </w:p>
    <w:p w14:paraId="6EE38D9D" w14:textId="77777777" w:rsidR="00B3298F" w:rsidRPr="00BE2C4C" w:rsidRDefault="00B3298F" w:rsidP="00B3298F">
      <w:pPr>
        <w:pStyle w:val="ListParagraph"/>
        <w:ind w:left="709"/>
        <w:rPr>
          <w:rFonts w:ascii="Verdana" w:hAnsi="Verdana" w:cs="Arial"/>
          <w:szCs w:val="24"/>
        </w:rPr>
      </w:pPr>
    </w:p>
    <w:p w14:paraId="46A3FE11" w14:textId="1DEED810" w:rsidR="00816150" w:rsidRPr="00BE2C4C" w:rsidRDefault="00816150" w:rsidP="003B32BF">
      <w:pPr>
        <w:pStyle w:val="ListParagraph"/>
        <w:numPr>
          <w:ilvl w:val="0"/>
          <w:numId w:val="4"/>
        </w:numPr>
        <w:ind w:left="709" w:hanging="720"/>
        <w:rPr>
          <w:rFonts w:ascii="Verdana" w:hAnsi="Verdana" w:cs="Arial"/>
          <w:szCs w:val="24"/>
        </w:rPr>
      </w:pPr>
      <w:r w:rsidRPr="00BE2C4C">
        <w:rPr>
          <w:rFonts w:ascii="Verdana" w:hAnsi="Verdana"/>
          <w:szCs w:val="24"/>
        </w:rPr>
        <w:t>To confirm the minutes of the following meetings of the Parish Council:</w:t>
      </w:r>
    </w:p>
    <w:p w14:paraId="25FE06D1" w14:textId="79F0B607" w:rsidR="00F13329" w:rsidRPr="00BE2C4C" w:rsidRDefault="00F13329" w:rsidP="002E60D0">
      <w:pPr>
        <w:pStyle w:val="ListParagraph"/>
        <w:numPr>
          <w:ilvl w:val="0"/>
          <w:numId w:val="1"/>
        </w:numPr>
        <w:ind w:left="1134"/>
        <w:rPr>
          <w:rFonts w:ascii="Verdana" w:hAnsi="Verdana"/>
          <w:b/>
          <w:bCs/>
          <w:szCs w:val="24"/>
        </w:rPr>
      </w:pPr>
      <w:r w:rsidRPr="00BE2C4C">
        <w:rPr>
          <w:rFonts w:ascii="Verdana" w:hAnsi="Verdana"/>
          <w:szCs w:val="24"/>
        </w:rPr>
        <w:t>Full Council</w:t>
      </w:r>
      <w:r w:rsidRPr="00BE2C4C">
        <w:rPr>
          <w:rFonts w:ascii="Verdana" w:hAnsi="Verdana"/>
          <w:szCs w:val="24"/>
        </w:rPr>
        <w:tab/>
      </w:r>
      <w:r w:rsidRPr="00BE2C4C">
        <w:rPr>
          <w:rFonts w:ascii="Verdana" w:hAnsi="Verdana"/>
          <w:szCs w:val="24"/>
        </w:rPr>
        <w:tab/>
      </w:r>
      <w:r w:rsidRPr="00BE2C4C">
        <w:rPr>
          <w:rFonts w:ascii="Verdana" w:hAnsi="Verdana"/>
          <w:szCs w:val="24"/>
        </w:rPr>
        <w:tab/>
      </w:r>
      <w:r w:rsidRPr="00BE2C4C">
        <w:rPr>
          <w:rFonts w:ascii="Verdana" w:hAnsi="Verdana"/>
          <w:szCs w:val="24"/>
        </w:rPr>
        <w:tab/>
      </w:r>
      <w:r w:rsidR="00CE564E" w:rsidRPr="00BE2C4C">
        <w:rPr>
          <w:rFonts w:ascii="Verdana" w:hAnsi="Verdana"/>
          <w:szCs w:val="24"/>
        </w:rPr>
        <w:tab/>
      </w:r>
      <w:r w:rsidR="003B32BF" w:rsidRPr="00BE2C4C">
        <w:rPr>
          <w:rFonts w:ascii="Verdana" w:hAnsi="Verdana"/>
          <w:szCs w:val="24"/>
        </w:rPr>
        <w:t>22 October</w:t>
      </w:r>
      <w:r w:rsidRPr="00BE2C4C">
        <w:rPr>
          <w:rFonts w:ascii="Verdana" w:hAnsi="Verdana"/>
          <w:szCs w:val="24"/>
        </w:rPr>
        <w:t xml:space="preserve"> 2020</w:t>
      </w:r>
      <w:r w:rsidR="00EE47D9" w:rsidRPr="00BE2C4C">
        <w:rPr>
          <w:rFonts w:ascii="Verdana" w:hAnsi="Verdana"/>
          <w:szCs w:val="24"/>
        </w:rPr>
        <w:tab/>
      </w:r>
      <w:r w:rsidR="00EE47D9" w:rsidRPr="00BE2C4C">
        <w:rPr>
          <w:rFonts w:ascii="Verdana" w:hAnsi="Verdana"/>
          <w:szCs w:val="24"/>
        </w:rPr>
        <w:tab/>
      </w:r>
      <w:r w:rsidR="00EE47D9" w:rsidRPr="00BE2C4C">
        <w:rPr>
          <w:rFonts w:ascii="Verdana" w:hAnsi="Verdana"/>
          <w:b/>
          <w:bCs/>
          <w:szCs w:val="24"/>
        </w:rPr>
        <w:t xml:space="preserve">Appx </w:t>
      </w:r>
      <w:r w:rsidR="00B3298F" w:rsidRPr="00BE2C4C">
        <w:rPr>
          <w:rFonts w:ascii="Verdana" w:hAnsi="Verdana"/>
          <w:b/>
          <w:bCs/>
          <w:szCs w:val="24"/>
        </w:rPr>
        <w:t>C</w:t>
      </w:r>
    </w:p>
    <w:p w14:paraId="129C0DE2" w14:textId="77777777" w:rsidR="00802F41" w:rsidRPr="00BE2C4C" w:rsidRDefault="00802F41" w:rsidP="00802F41">
      <w:pPr>
        <w:pStyle w:val="ListParagraph"/>
        <w:ind w:left="1134"/>
        <w:rPr>
          <w:rFonts w:ascii="Verdana" w:hAnsi="Verdana"/>
          <w:szCs w:val="24"/>
        </w:rPr>
      </w:pPr>
    </w:p>
    <w:p w14:paraId="3FE4FBB0" w14:textId="4E9867CD" w:rsidR="00BE2C4C" w:rsidRDefault="00BE2C4C" w:rsidP="00BE2C4C">
      <w:pPr>
        <w:pStyle w:val="ListParagraph"/>
        <w:rPr>
          <w:rFonts w:ascii="Verdana" w:hAnsi="Verdana"/>
          <w:szCs w:val="24"/>
        </w:rPr>
      </w:pPr>
      <w:bookmarkStart w:id="0" w:name="OLE_LINK1"/>
      <w:bookmarkStart w:id="1" w:name="OLE_LINK2"/>
    </w:p>
    <w:p w14:paraId="47D30DA5" w14:textId="77777777" w:rsidR="00BE2C4C" w:rsidRDefault="00BE2C4C" w:rsidP="00BE2C4C">
      <w:pPr>
        <w:pStyle w:val="ListParagraph"/>
        <w:rPr>
          <w:rFonts w:ascii="Verdana" w:hAnsi="Verdana"/>
          <w:szCs w:val="24"/>
        </w:rPr>
      </w:pPr>
    </w:p>
    <w:p w14:paraId="4BC60F37" w14:textId="2284134B" w:rsidR="00CE53A3" w:rsidRPr="00BE2C4C" w:rsidRDefault="00CE53A3" w:rsidP="002E60D0">
      <w:pPr>
        <w:pStyle w:val="ListParagraph"/>
        <w:numPr>
          <w:ilvl w:val="0"/>
          <w:numId w:val="4"/>
        </w:numPr>
        <w:tabs>
          <w:tab w:val="num" w:pos="720"/>
        </w:tabs>
        <w:ind w:hanging="720"/>
        <w:rPr>
          <w:rFonts w:ascii="Verdana" w:hAnsi="Verdana"/>
          <w:szCs w:val="24"/>
        </w:rPr>
      </w:pPr>
      <w:r w:rsidRPr="00BE2C4C">
        <w:rPr>
          <w:rFonts w:ascii="Verdana" w:hAnsi="Verdana"/>
          <w:szCs w:val="24"/>
        </w:rPr>
        <w:t>Accounts</w:t>
      </w:r>
    </w:p>
    <w:p w14:paraId="0842916B" w14:textId="54DF12E3" w:rsidR="00CE53A3" w:rsidRPr="00BE2C4C" w:rsidRDefault="00CE53A3" w:rsidP="002E60D0">
      <w:pPr>
        <w:pStyle w:val="ListParagraph"/>
        <w:numPr>
          <w:ilvl w:val="0"/>
          <w:numId w:val="2"/>
        </w:numPr>
        <w:rPr>
          <w:rFonts w:ascii="Verdana" w:hAnsi="Verdana"/>
          <w:szCs w:val="24"/>
        </w:rPr>
      </w:pPr>
      <w:r w:rsidRPr="00BE2C4C">
        <w:rPr>
          <w:rFonts w:ascii="Verdana" w:hAnsi="Verdana"/>
          <w:szCs w:val="24"/>
        </w:rPr>
        <w:t xml:space="preserve">To approve payments scheduled for </w:t>
      </w:r>
      <w:r w:rsidR="003B32BF" w:rsidRPr="00BE2C4C">
        <w:rPr>
          <w:rFonts w:ascii="Verdana" w:hAnsi="Verdana"/>
          <w:szCs w:val="24"/>
        </w:rPr>
        <w:t>November</w:t>
      </w:r>
      <w:r w:rsidRPr="00BE2C4C">
        <w:rPr>
          <w:rFonts w:ascii="Verdana" w:hAnsi="Verdana"/>
          <w:szCs w:val="24"/>
        </w:rPr>
        <w:t xml:space="preserve"> including the payment for wages for </w:t>
      </w:r>
      <w:bookmarkStart w:id="2" w:name="_Hlk53577894"/>
      <w:r w:rsidR="006A1846" w:rsidRPr="00BE2C4C">
        <w:rPr>
          <w:rFonts w:ascii="Verdana" w:hAnsi="Verdana"/>
          <w:szCs w:val="24"/>
        </w:rPr>
        <w:t>October</w:t>
      </w:r>
      <w:bookmarkEnd w:id="2"/>
    </w:p>
    <w:p w14:paraId="7CD16094" w14:textId="4DAC75F2" w:rsidR="00CE53A3" w:rsidRPr="00BE2C4C" w:rsidRDefault="00CE53A3" w:rsidP="002E60D0">
      <w:pPr>
        <w:numPr>
          <w:ilvl w:val="0"/>
          <w:numId w:val="2"/>
        </w:numPr>
        <w:rPr>
          <w:rFonts w:ascii="Verdana" w:hAnsi="Verdana"/>
          <w:szCs w:val="24"/>
        </w:rPr>
      </w:pPr>
      <w:r w:rsidRPr="00BE2C4C">
        <w:rPr>
          <w:rFonts w:ascii="Verdana" w:hAnsi="Verdana"/>
          <w:szCs w:val="24"/>
        </w:rPr>
        <w:t xml:space="preserve">To review and receive receipts for </w:t>
      </w:r>
      <w:r w:rsidR="003B32BF" w:rsidRPr="00BE2C4C">
        <w:rPr>
          <w:rFonts w:ascii="Verdana" w:hAnsi="Verdana"/>
          <w:szCs w:val="24"/>
        </w:rPr>
        <w:t>November</w:t>
      </w:r>
      <w:r w:rsidR="006A1846" w:rsidRPr="00BE2C4C">
        <w:rPr>
          <w:rFonts w:ascii="Verdana" w:hAnsi="Verdana"/>
          <w:szCs w:val="24"/>
        </w:rPr>
        <w:t xml:space="preserve"> </w:t>
      </w:r>
      <w:r w:rsidRPr="00BE2C4C">
        <w:rPr>
          <w:rFonts w:ascii="Verdana" w:hAnsi="Verdana"/>
          <w:szCs w:val="24"/>
        </w:rPr>
        <w:t>2020</w:t>
      </w:r>
    </w:p>
    <w:p w14:paraId="0772FC24" w14:textId="0102D62D" w:rsidR="00CE53A3" w:rsidRDefault="00CE53A3" w:rsidP="002E60D0">
      <w:pPr>
        <w:numPr>
          <w:ilvl w:val="0"/>
          <w:numId w:val="2"/>
        </w:numPr>
        <w:rPr>
          <w:rFonts w:ascii="Verdana" w:hAnsi="Verdana"/>
          <w:szCs w:val="24"/>
        </w:rPr>
      </w:pPr>
      <w:r w:rsidRPr="00BE2C4C">
        <w:rPr>
          <w:rFonts w:ascii="Verdana" w:hAnsi="Verdana"/>
          <w:szCs w:val="24"/>
        </w:rPr>
        <w:t xml:space="preserve">To review and approve bank statements and bank reconciliation for </w:t>
      </w:r>
      <w:r w:rsidR="003B32BF" w:rsidRPr="00BE2C4C">
        <w:rPr>
          <w:rFonts w:ascii="Verdana" w:hAnsi="Verdana"/>
          <w:szCs w:val="24"/>
        </w:rPr>
        <w:t>November</w:t>
      </w:r>
      <w:r w:rsidR="006A1846" w:rsidRPr="00BE2C4C">
        <w:rPr>
          <w:rFonts w:ascii="Verdana" w:hAnsi="Verdana"/>
          <w:szCs w:val="24"/>
        </w:rPr>
        <w:t xml:space="preserve"> </w:t>
      </w:r>
      <w:r w:rsidRPr="00BE2C4C">
        <w:rPr>
          <w:rFonts w:ascii="Verdana" w:hAnsi="Verdana"/>
          <w:szCs w:val="24"/>
        </w:rPr>
        <w:t>2020</w:t>
      </w:r>
    </w:p>
    <w:p w14:paraId="64DF1CF1" w14:textId="410237AB" w:rsidR="008177EA" w:rsidRPr="00BE2C4C" w:rsidRDefault="008177EA" w:rsidP="002E60D0">
      <w:pPr>
        <w:numPr>
          <w:ilvl w:val="0"/>
          <w:numId w:val="2"/>
        </w:numPr>
        <w:rPr>
          <w:rFonts w:ascii="Verdana" w:hAnsi="Verdana"/>
          <w:szCs w:val="24"/>
        </w:rPr>
      </w:pPr>
      <w:r w:rsidRPr="00BE2C4C">
        <w:rPr>
          <w:rFonts w:ascii="Verdana" w:hAnsi="Verdana"/>
          <w:szCs w:val="24"/>
        </w:rPr>
        <w:t>To receive the Interim Financial Report showing actual spend to budget</w:t>
      </w:r>
      <w:r>
        <w:rPr>
          <w:rFonts w:ascii="Verdana" w:hAnsi="Verdana"/>
          <w:szCs w:val="24"/>
        </w:rPr>
        <w:t xml:space="preserve"> up to </w:t>
      </w:r>
      <w:r>
        <w:rPr>
          <w:rFonts w:ascii="Verdana" w:hAnsi="Verdana"/>
          <w:szCs w:val="24"/>
        </w:rPr>
        <w:tab/>
        <w:t xml:space="preserve">21 October 2020 </w:t>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sidRPr="00BE2C4C">
        <w:rPr>
          <w:rFonts w:ascii="Verdana" w:hAnsi="Verdana"/>
          <w:b/>
          <w:bCs/>
          <w:szCs w:val="24"/>
        </w:rPr>
        <w:t>Appx D</w:t>
      </w:r>
    </w:p>
    <w:p w14:paraId="613F939E" w14:textId="77777777" w:rsidR="00CE53A3" w:rsidRPr="00BE2C4C" w:rsidRDefault="00CE53A3" w:rsidP="00CE53A3">
      <w:pPr>
        <w:tabs>
          <w:tab w:val="num" w:pos="567"/>
        </w:tabs>
        <w:ind w:left="720"/>
        <w:rPr>
          <w:rFonts w:ascii="Verdana" w:hAnsi="Verdana" w:cs="Arial"/>
          <w:szCs w:val="24"/>
        </w:rPr>
      </w:pPr>
    </w:p>
    <w:p w14:paraId="65A84E37" w14:textId="10786806" w:rsidR="008177EA" w:rsidRDefault="008177EA" w:rsidP="003B32BF">
      <w:pPr>
        <w:pStyle w:val="ListParagraph"/>
        <w:widowControl w:val="0"/>
        <w:numPr>
          <w:ilvl w:val="0"/>
          <w:numId w:val="4"/>
        </w:numPr>
        <w:ind w:hanging="720"/>
        <w:rPr>
          <w:rFonts w:ascii="Verdana" w:hAnsi="Verdana"/>
          <w:szCs w:val="24"/>
        </w:rPr>
      </w:pPr>
      <w:r w:rsidRPr="00BE2C4C">
        <w:rPr>
          <w:rFonts w:ascii="Verdana" w:hAnsi="Verdana"/>
          <w:szCs w:val="24"/>
        </w:rPr>
        <w:t xml:space="preserve">Notice of Conclusion of Audit 2019/20 – To receive the report and comments from the External Auditor </w:t>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b/>
          <w:bCs/>
          <w:szCs w:val="24"/>
        </w:rPr>
        <w:t>Appx E</w:t>
      </w:r>
    </w:p>
    <w:p w14:paraId="58094250" w14:textId="77777777" w:rsidR="008177EA" w:rsidRDefault="008177EA" w:rsidP="008177EA">
      <w:pPr>
        <w:pStyle w:val="ListParagraph"/>
        <w:widowControl w:val="0"/>
        <w:rPr>
          <w:rFonts w:ascii="Verdana" w:hAnsi="Verdana"/>
          <w:szCs w:val="24"/>
        </w:rPr>
      </w:pPr>
    </w:p>
    <w:p w14:paraId="7B405404" w14:textId="2B4A8A4C" w:rsidR="003B32BF" w:rsidRPr="00BE2C4C" w:rsidRDefault="003B32BF" w:rsidP="003B32BF">
      <w:pPr>
        <w:pStyle w:val="ListParagraph"/>
        <w:widowControl w:val="0"/>
        <w:numPr>
          <w:ilvl w:val="0"/>
          <w:numId w:val="4"/>
        </w:numPr>
        <w:ind w:hanging="720"/>
        <w:rPr>
          <w:rFonts w:ascii="Verdana" w:hAnsi="Verdana"/>
          <w:szCs w:val="24"/>
        </w:rPr>
      </w:pPr>
      <w:r w:rsidRPr="00BE2C4C">
        <w:rPr>
          <w:rFonts w:ascii="Verdana" w:hAnsi="Verdana"/>
          <w:szCs w:val="24"/>
        </w:rPr>
        <w:t>To consider the annual grant to:</w:t>
      </w:r>
    </w:p>
    <w:p w14:paraId="60DA243A" w14:textId="6FC46561" w:rsidR="003B32BF" w:rsidRPr="00BE2C4C" w:rsidRDefault="003B32BF" w:rsidP="003B32BF">
      <w:pPr>
        <w:pStyle w:val="ListParagraph"/>
        <w:widowControl w:val="0"/>
        <w:numPr>
          <w:ilvl w:val="0"/>
          <w:numId w:val="13"/>
        </w:numPr>
        <w:rPr>
          <w:rFonts w:ascii="Verdana" w:hAnsi="Verdana"/>
          <w:szCs w:val="24"/>
        </w:rPr>
      </w:pPr>
      <w:r w:rsidRPr="00BE2C4C">
        <w:rPr>
          <w:rFonts w:ascii="Verdana" w:hAnsi="Verdana"/>
          <w:szCs w:val="24"/>
        </w:rPr>
        <w:t>St Edwards church (church clock and electric)</w:t>
      </w:r>
    </w:p>
    <w:p w14:paraId="3E67285B" w14:textId="77777777" w:rsidR="0021263C" w:rsidRPr="00BE2C4C" w:rsidRDefault="0021263C" w:rsidP="0021263C">
      <w:pPr>
        <w:pStyle w:val="ListParagraph"/>
        <w:widowControl w:val="0"/>
        <w:rPr>
          <w:rFonts w:ascii="Verdana" w:hAnsi="Verdana"/>
          <w:szCs w:val="24"/>
        </w:rPr>
      </w:pPr>
    </w:p>
    <w:p w14:paraId="679AB286" w14:textId="2DD3F846" w:rsidR="003B32BF" w:rsidRPr="00BE2C4C" w:rsidRDefault="00B4703F" w:rsidP="006A1846">
      <w:pPr>
        <w:pStyle w:val="ListParagraph"/>
        <w:widowControl w:val="0"/>
        <w:numPr>
          <w:ilvl w:val="0"/>
          <w:numId w:val="4"/>
        </w:numPr>
        <w:ind w:hanging="720"/>
        <w:rPr>
          <w:rFonts w:ascii="Verdana" w:hAnsi="Verdana"/>
          <w:szCs w:val="24"/>
        </w:rPr>
      </w:pPr>
      <w:r w:rsidRPr="00BE2C4C">
        <w:rPr>
          <w:rFonts w:ascii="Verdana" w:hAnsi="Verdana"/>
          <w:szCs w:val="24"/>
        </w:rPr>
        <w:t>To consider the costs for installing a cupboard in the upstairs room for the purposes of sound insulation from the lift and to create a storage space (cups/tea/coffee. etc)</w:t>
      </w:r>
      <w:r w:rsidR="00A7169C">
        <w:rPr>
          <w:rFonts w:ascii="Verdana" w:hAnsi="Verdana"/>
          <w:szCs w:val="24"/>
        </w:rPr>
        <w:t xml:space="preserve"> and for sound insulation in the open plan office</w:t>
      </w:r>
      <w:r w:rsidRPr="00BE2C4C">
        <w:rPr>
          <w:rFonts w:ascii="Verdana" w:hAnsi="Verdana"/>
          <w:szCs w:val="24"/>
        </w:rPr>
        <w:t xml:space="preserve"> </w:t>
      </w:r>
    </w:p>
    <w:p w14:paraId="4992C5C9" w14:textId="77777777" w:rsidR="00B4703F" w:rsidRPr="00BE2C4C" w:rsidRDefault="00B4703F" w:rsidP="00B4703F">
      <w:pPr>
        <w:pStyle w:val="ListParagraph"/>
        <w:widowControl w:val="0"/>
        <w:rPr>
          <w:rFonts w:ascii="Verdana" w:hAnsi="Verdana"/>
          <w:szCs w:val="24"/>
        </w:rPr>
      </w:pPr>
    </w:p>
    <w:p w14:paraId="7C697E17" w14:textId="58353EDA" w:rsidR="00516CD8" w:rsidRPr="00BE2C4C" w:rsidRDefault="00516CD8" w:rsidP="006A1846">
      <w:pPr>
        <w:pStyle w:val="ListParagraph"/>
        <w:widowControl w:val="0"/>
        <w:numPr>
          <w:ilvl w:val="0"/>
          <w:numId w:val="4"/>
        </w:numPr>
        <w:ind w:hanging="720"/>
        <w:rPr>
          <w:rFonts w:ascii="Verdana" w:hAnsi="Verdana"/>
          <w:szCs w:val="24"/>
        </w:rPr>
      </w:pPr>
      <w:r w:rsidRPr="00BE2C4C">
        <w:rPr>
          <w:rFonts w:ascii="Verdana" w:hAnsi="Verdana"/>
          <w:szCs w:val="24"/>
        </w:rPr>
        <w:t>Staff Matters:</w:t>
      </w:r>
    </w:p>
    <w:p w14:paraId="14138641" w14:textId="6360E301" w:rsidR="00516CD8" w:rsidRPr="00BE2C4C" w:rsidRDefault="00B4703F" w:rsidP="00516CD8">
      <w:pPr>
        <w:pStyle w:val="ListParagraph"/>
        <w:widowControl w:val="0"/>
        <w:numPr>
          <w:ilvl w:val="0"/>
          <w:numId w:val="14"/>
        </w:numPr>
        <w:rPr>
          <w:rFonts w:ascii="Verdana" w:hAnsi="Verdana"/>
          <w:szCs w:val="24"/>
        </w:rPr>
      </w:pPr>
      <w:r w:rsidRPr="00BE2C4C">
        <w:rPr>
          <w:rFonts w:ascii="Verdana" w:hAnsi="Verdana"/>
          <w:szCs w:val="24"/>
        </w:rPr>
        <w:t>To approve the annual pay rise for all staff in line with the national guidelines</w:t>
      </w:r>
      <w:r w:rsidR="00516CD8" w:rsidRPr="00BE2C4C">
        <w:rPr>
          <w:rFonts w:ascii="Verdana" w:hAnsi="Verdana"/>
          <w:szCs w:val="24"/>
        </w:rPr>
        <w:t xml:space="preserve"> back dated to April 2020</w:t>
      </w:r>
    </w:p>
    <w:p w14:paraId="49C10835" w14:textId="39AE548B" w:rsidR="00516CD8" w:rsidRPr="008177EA" w:rsidRDefault="00516CD8" w:rsidP="008177EA">
      <w:pPr>
        <w:pStyle w:val="ListParagraph"/>
        <w:widowControl w:val="0"/>
        <w:ind w:left="1080"/>
        <w:rPr>
          <w:rFonts w:ascii="Verdana" w:hAnsi="Verdana"/>
          <w:b/>
          <w:bCs/>
          <w:szCs w:val="24"/>
        </w:rPr>
      </w:pPr>
      <w:r w:rsidRPr="00BE2C4C">
        <w:rPr>
          <w:rFonts w:ascii="Verdana" w:hAnsi="Verdana"/>
          <w:szCs w:val="24"/>
        </w:rPr>
        <w:tab/>
      </w:r>
      <w:r w:rsidRPr="00BE2C4C">
        <w:rPr>
          <w:rFonts w:ascii="Verdana" w:hAnsi="Verdana"/>
          <w:szCs w:val="24"/>
        </w:rPr>
        <w:tab/>
      </w:r>
      <w:r w:rsidRPr="00BE2C4C">
        <w:rPr>
          <w:rFonts w:ascii="Verdana" w:hAnsi="Verdana"/>
          <w:szCs w:val="24"/>
        </w:rPr>
        <w:tab/>
      </w:r>
      <w:r w:rsidRPr="00BE2C4C">
        <w:rPr>
          <w:rFonts w:ascii="Verdana" w:hAnsi="Verdana"/>
          <w:szCs w:val="24"/>
        </w:rPr>
        <w:tab/>
      </w:r>
      <w:r w:rsidRPr="00BE2C4C">
        <w:rPr>
          <w:rFonts w:ascii="Verdana" w:hAnsi="Verdana"/>
          <w:szCs w:val="24"/>
        </w:rPr>
        <w:tab/>
      </w:r>
      <w:r w:rsidRPr="00BE2C4C">
        <w:rPr>
          <w:rFonts w:ascii="Verdana" w:hAnsi="Verdana"/>
          <w:szCs w:val="24"/>
        </w:rPr>
        <w:tab/>
      </w:r>
      <w:r w:rsidRPr="00BE2C4C">
        <w:rPr>
          <w:rFonts w:ascii="Verdana" w:hAnsi="Verdana"/>
          <w:szCs w:val="24"/>
        </w:rPr>
        <w:tab/>
      </w:r>
    </w:p>
    <w:p w14:paraId="49E6C702" w14:textId="09AA4C51" w:rsidR="00516CD8" w:rsidRPr="00BE2C4C" w:rsidRDefault="00516CD8" w:rsidP="00516CD8">
      <w:pPr>
        <w:pStyle w:val="ListParagraph"/>
        <w:widowControl w:val="0"/>
        <w:numPr>
          <w:ilvl w:val="0"/>
          <w:numId w:val="4"/>
        </w:numPr>
        <w:ind w:left="0" w:firstLine="0"/>
        <w:rPr>
          <w:rFonts w:ascii="Verdana" w:hAnsi="Verdana"/>
          <w:szCs w:val="24"/>
        </w:rPr>
      </w:pPr>
      <w:r w:rsidRPr="00BE2C4C">
        <w:rPr>
          <w:rFonts w:ascii="Verdana" w:hAnsi="Verdana"/>
          <w:szCs w:val="24"/>
        </w:rPr>
        <w:t xml:space="preserve">To consider quotes for play equipment repairs as highlighted in the annual </w:t>
      </w:r>
      <w:r w:rsidR="00BE2C4C">
        <w:rPr>
          <w:rFonts w:ascii="Verdana" w:hAnsi="Verdana"/>
          <w:szCs w:val="24"/>
        </w:rPr>
        <w:tab/>
      </w:r>
      <w:r w:rsidRPr="00BE2C4C">
        <w:rPr>
          <w:rFonts w:ascii="Verdana" w:hAnsi="Verdana"/>
          <w:szCs w:val="24"/>
        </w:rPr>
        <w:t>play area report</w:t>
      </w:r>
      <w:r w:rsidRPr="00BE2C4C">
        <w:rPr>
          <w:rFonts w:ascii="Verdana" w:hAnsi="Verdana"/>
          <w:szCs w:val="24"/>
        </w:rPr>
        <w:tab/>
      </w:r>
      <w:r w:rsidRPr="00BE2C4C">
        <w:rPr>
          <w:rFonts w:ascii="Verdana" w:hAnsi="Verdana"/>
          <w:szCs w:val="24"/>
        </w:rPr>
        <w:tab/>
      </w:r>
      <w:r w:rsidRPr="00BE2C4C">
        <w:rPr>
          <w:rFonts w:ascii="Verdana" w:hAnsi="Verdana"/>
          <w:szCs w:val="24"/>
        </w:rPr>
        <w:tab/>
      </w:r>
      <w:r w:rsidR="00BE2C4C">
        <w:rPr>
          <w:rFonts w:ascii="Verdana" w:hAnsi="Verdana"/>
          <w:szCs w:val="24"/>
        </w:rPr>
        <w:tab/>
      </w:r>
      <w:r w:rsidR="00BE2C4C">
        <w:rPr>
          <w:rFonts w:ascii="Verdana" w:hAnsi="Verdana"/>
          <w:szCs w:val="24"/>
        </w:rPr>
        <w:tab/>
      </w:r>
      <w:r w:rsidR="00BE2C4C">
        <w:rPr>
          <w:rFonts w:ascii="Verdana" w:hAnsi="Verdana"/>
          <w:szCs w:val="24"/>
        </w:rPr>
        <w:tab/>
      </w:r>
      <w:r w:rsidR="00BE2C4C">
        <w:rPr>
          <w:rFonts w:ascii="Verdana" w:hAnsi="Verdana"/>
          <w:szCs w:val="24"/>
        </w:rPr>
        <w:tab/>
      </w:r>
      <w:r w:rsidR="00BE2C4C">
        <w:rPr>
          <w:rFonts w:ascii="Verdana" w:hAnsi="Verdana"/>
          <w:szCs w:val="24"/>
        </w:rPr>
        <w:tab/>
      </w:r>
      <w:r w:rsidRPr="00BE2C4C">
        <w:rPr>
          <w:rFonts w:ascii="Verdana" w:hAnsi="Verdana"/>
          <w:szCs w:val="24"/>
        </w:rPr>
        <w:tab/>
      </w:r>
      <w:r w:rsidRPr="00BE2C4C">
        <w:rPr>
          <w:rFonts w:ascii="Verdana" w:hAnsi="Verdana"/>
          <w:szCs w:val="24"/>
        </w:rPr>
        <w:tab/>
      </w:r>
      <w:r w:rsidRPr="00BE2C4C">
        <w:rPr>
          <w:rFonts w:ascii="Verdana" w:hAnsi="Verdana"/>
          <w:szCs w:val="24"/>
        </w:rPr>
        <w:tab/>
      </w:r>
      <w:r w:rsidRPr="00BE2C4C">
        <w:rPr>
          <w:rFonts w:ascii="Verdana" w:hAnsi="Verdana"/>
          <w:szCs w:val="24"/>
        </w:rPr>
        <w:tab/>
      </w:r>
      <w:r w:rsidRPr="00BE2C4C">
        <w:rPr>
          <w:rFonts w:ascii="Verdana" w:hAnsi="Verdana"/>
          <w:szCs w:val="24"/>
        </w:rPr>
        <w:tab/>
      </w:r>
    </w:p>
    <w:p w14:paraId="3904F994" w14:textId="1DD88799" w:rsidR="00516CD8" w:rsidRPr="00BE2C4C" w:rsidRDefault="00516CD8" w:rsidP="00516CD8">
      <w:pPr>
        <w:pStyle w:val="ListParagraph"/>
        <w:widowControl w:val="0"/>
        <w:numPr>
          <w:ilvl w:val="0"/>
          <w:numId w:val="4"/>
        </w:numPr>
        <w:ind w:left="0" w:firstLine="0"/>
        <w:rPr>
          <w:rFonts w:ascii="Verdana" w:hAnsi="Verdana"/>
          <w:szCs w:val="24"/>
        </w:rPr>
      </w:pPr>
      <w:r w:rsidRPr="00BE2C4C">
        <w:rPr>
          <w:rFonts w:ascii="Verdana" w:hAnsi="Verdana"/>
          <w:szCs w:val="24"/>
        </w:rPr>
        <w:t>To conside</w:t>
      </w:r>
      <w:r w:rsidR="007901E9">
        <w:rPr>
          <w:rFonts w:ascii="Verdana" w:hAnsi="Verdana"/>
          <w:szCs w:val="24"/>
        </w:rPr>
        <w:t xml:space="preserve">r </w:t>
      </w:r>
      <w:r w:rsidR="0021263C" w:rsidRPr="00BE2C4C">
        <w:rPr>
          <w:rFonts w:ascii="Verdana" w:hAnsi="Verdana"/>
          <w:szCs w:val="24"/>
        </w:rPr>
        <w:t xml:space="preserve">quotes </w:t>
      </w:r>
      <w:r w:rsidRPr="00BE2C4C">
        <w:rPr>
          <w:rFonts w:ascii="Verdana" w:hAnsi="Verdana"/>
          <w:szCs w:val="24"/>
        </w:rPr>
        <w:t xml:space="preserve">for the Parish Council owned trees </w:t>
      </w:r>
      <w:r w:rsidR="008177EA">
        <w:rPr>
          <w:rFonts w:ascii="Verdana" w:hAnsi="Verdana"/>
          <w:szCs w:val="24"/>
        </w:rPr>
        <w:t xml:space="preserve">as highlighted as </w:t>
      </w:r>
      <w:r w:rsidR="008177EA">
        <w:rPr>
          <w:rFonts w:ascii="Verdana" w:hAnsi="Verdana"/>
          <w:szCs w:val="24"/>
        </w:rPr>
        <w:tab/>
        <w:t>Pri</w:t>
      </w:r>
      <w:r w:rsidRPr="00BE2C4C">
        <w:rPr>
          <w:rFonts w:ascii="Verdana" w:hAnsi="Verdana"/>
          <w:szCs w:val="24"/>
        </w:rPr>
        <w:t>ority 1</w:t>
      </w:r>
      <w:r w:rsidR="008177EA">
        <w:rPr>
          <w:rFonts w:ascii="Verdana" w:hAnsi="Verdana"/>
          <w:szCs w:val="24"/>
        </w:rPr>
        <w:t xml:space="preserve"> in the tree surveys undertaken recently</w:t>
      </w:r>
      <w:r w:rsidRPr="00BE2C4C">
        <w:rPr>
          <w:rFonts w:ascii="Verdana" w:hAnsi="Verdana"/>
          <w:szCs w:val="24"/>
        </w:rPr>
        <w:t xml:space="preserve">, plus quote for tree at the </w:t>
      </w:r>
      <w:r w:rsidR="00BE2C4C">
        <w:rPr>
          <w:rFonts w:ascii="Verdana" w:hAnsi="Verdana"/>
          <w:szCs w:val="24"/>
        </w:rPr>
        <w:tab/>
      </w:r>
      <w:r w:rsidRPr="00BE2C4C">
        <w:rPr>
          <w:rFonts w:ascii="Verdana" w:hAnsi="Verdana"/>
          <w:szCs w:val="24"/>
        </w:rPr>
        <w:t>allotments removal as agreed at</w:t>
      </w:r>
      <w:r w:rsidR="00BE2C4C">
        <w:rPr>
          <w:rFonts w:ascii="Verdana" w:hAnsi="Verdana"/>
          <w:szCs w:val="24"/>
        </w:rPr>
        <w:t xml:space="preserve"> </w:t>
      </w:r>
      <w:r w:rsidRPr="00BE2C4C">
        <w:rPr>
          <w:rFonts w:ascii="Verdana" w:hAnsi="Verdana"/>
          <w:szCs w:val="24"/>
        </w:rPr>
        <w:t>last month’s meeting</w:t>
      </w:r>
      <w:r w:rsidR="0021263C" w:rsidRPr="00BE2C4C">
        <w:rPr>
          <w:rFonts w:ascii="Verdana" w:hAnsi="Verdana"/>
          <w:szCs w:val="24"/>
        </w:rPr>
        <w:t xml:space="preserve"> </w:t>
      </w:r>
      <w:r w:rsidRPr="00BE2C4C">
        <w:rPr>
          <w:rFonts w:ascii="Verdana" w:hAnsi="Verdana"/>
          <w:szCs w:val="24"/>
        </w:rPr>
        <w:tab/>
      </w:r>
      <w:r w:rsidR="006758CE" w:rsidRPr="00BE2C4C">
        <w:rPr>
          <w:rFonts w:ascii="Verdana" w:hAnsi="Verdana"/>
          <w:szCs w:val="24"/>
        </w:rPr>
        <w:t xml:space="preserve">     </w:t>
      </w:r>
      <w:r w:rsidR="00BE2C4C">
        <w:rPr>
          <w:rFonts w:ascii="Verdana" w:hAnsi="Verdana"/>
          <w:szCs w:val="24"/>
        </w:rPr>
        <w:t xml:space="preserve"> </w:t>
      </w:r>
    </w:p>
    <w:p w14:paraId="19F60D19" w14:textId="6BD23B78" w:rsidR="00353692" w:rsidRPr="00BE2C4C" w:rsidRDefault="00353692" w:rsidP="00353692">
      <w:pPr>
        <w:pStyle w:val="ListParagraph"/>
        <w:widowControl w:val="0"/>
        <w:ind w:left="1080"/>
        <w:rPr>
          <w:rFonts w:ascii="Verdana" w:hAnsi="Verdana"/>
          <w:szCs w:val="24"/>
        </w:rPr>
      </w:pPr>
    </w:p>
    <w:p w14:paraId="5EDB24C8" w14:textId="6FF6AF08" w:rsidR="008C78ED" w:rsidRPr="00BE2C4C" w:rsidRDefault="00CE53A3" w:rsidP="00516CD8">
      <w:pPr>
        <w:pStyle w:val="ListParagraph"/>
        <w:widowControl w:val="0"/>
        <w:numPr>
          <w:ilvl w:val="0"/>
          <w:numId w:val="4"/>
        </w:numPr>
        <w:ind w:hanging="720"/>
        <w:rPr>
          <w:rFonts w:ascii="Verdana" w:hAnsi="Verdana"/>
          <w:szCs w:val="24"/>
        </w:rPr>
      </w:pPr>
      <w:r w:rsidRPr="00BE2C4C">
        <w:rPr>
          <w:rFonts w:ascii="Verdana" w:hAnsi="Verdana"/>
          <w:szCs w:val="24"/>
        </w:rPr>
        <w:t xml:space="preserve">Planning Applications </w:t>
      </w:r>
    </w:p>
    <w:p w14:paraId="3F7AF2BF" w14:textId="2BC294A2" w:rsidR="00906914" w:rsidRPr="00BE2C4C" w:rsidRDefault="00906914" w:rsidP="008C78ED">
      <w:pPr>
        <w:pStyle w:val="ListParagraph"/>
        <w:widowControl w:val="0"/>
        <w:numPr>
          <w:ilvl w:val="0"/>
          <w:numId w:val="12"/>
        </w:numPr>
        <w:rPr>
          <w:rFonts w:ascii="Verdana" w:hAnsi="Verdana"/>
          <w:szCs w:val="24"/>
        </w:rPr>
      </w:pPr>
      <w:r w:rsidRPr="00BE2C4C">
        <w:rPr>
          <w:rFonts w:ascii="Verdana" w:hAnsi="Verdana"/>
          <w:szCs w:val="24"/>
        </w:rPr>
        <w:t xml:space="preserve">To consider plans for </w:t>
      </w:r>
      <w:r w:rsidR="0021263C" w:rsidRPr="00BE2C4C">
        <w:rPr>
          <w:rFonts w:ascii="Verdana" w:hAnsi="Verdana"/>
          <w:szCs w:val="24"/>
        </w:rPr>
        <w:t>November</w:t>
      </w:r>
    </w:p>
    <w:tbl>
      <w:tblPr>
        <w:tblW w:w="10060" w:type="dxa"/>
        <w:tblLook w:val="04A0" w:firstRow="1" w:lastRow="0" w:firstColumn="1" w:lastColumn="0" w:noHBand="0" w:noVBand="1"/>
      </w:tblPr>
      <w:tblGrid>
        <w:gridCol w:w="2217"/>
        <w:gridCol w:w="2314"/>
        <w:gridCol w:w="5529"/>
      </w:tblGrid>
      <w:tr w:rsidR="002C430A" w:rsidRPr="002C430A" w14:paraId="4F05769C" w14:textId="77777777" w:rsidTr="00D8229F">
        <w:trPr>
          <w:trHeight w:val="2805"/>
        </w:trPr>
        <w:tc>
          <w:tcPr>
            <w:tcW w:w="2217" w:type="dxa"/>
            <w:tcBorders>
              <w:top w:val="single" w:sz="4" w:space="0" w:color="auto"/>
              <w:left w:val="single" w:sz="4" w:space="0" w:color="auto"/>
              <w:bottom w:val="single" w:sz="4" w:space="0" w:color="auto"/>
              <w:right w:val="single" w:sz="4" w:space="0" w:color="auto"/>
            </w:tcBorders>
            <w:shd w:val="clear" w:color="auto" w:fill="auto"/>
            <w:hideMark/>
          </w:tcPr>
          <w:p w14:paraId="3A574CEF"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19/01496/OUTM</w:t>
            </w:r>
          </w:p>
        </w:tc>
        <w:tc>
          <w:tcPr>
            <w:tcW w:w="2314" w:type="dxa"/>
            <w:tcBorders>
              <w:top w:val="single" w:sz="4" w:space="0" w:color="auto"/>
              <w:left w:val="nil"/>
              <w:bottom w:val="single" w:sz="4" w:space="0" w:color="auto"/>
              <w:right w:val="single" w:sz="4" w:space="0" w:color="auto"/>
            </w:tcBorders>
            <w:shd w:val="clear" w:color="auto" w:fill="auto"/>
            <w:hideMark/>
          </w:tcPr>
          <w:p w14:paraId="422F3A27"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Land South of Junction 1 off the A50</w:t>
            </w:r>
          </w:p>
        </w:tc>
        <w:tc>
          <w:tcPr>
            <w:tcW w:w="5529" w:type="dxa"/>
            <w:tcBorders>
              <w:top w:val="single" w:sz="4" w:space="0" w:color="auto"/>
              <w:left w:val="nil"/>
              <w:bottom w:val="single" w:sz="4" w:space="0" w:color="auto"/>
              <w:right w:val="single" w:sz="4" w:space="0" w:color="auto"/>
            </w:tcBorders>
            <w:shd w:val="clear" w:color="auto" w:fill="auto"/>
            <w:hideMark/>
          </w:tcPr>
          <w:p w14:paraId="28D6AF07" w14:textId="0DD7F0E2"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Development of up to 92,500 sq m GIA of storage and distribution units (B8), industrial units (B2) and light industrial units (B1c); service yards and parking areas; new vehicular accesses off Trent Lane</w:t>
            </w:r>
            <w:r w:rsidR="0064735D">
              <w:rPr>
                <w:rFonts w:ascii="Verdana" w:hAnsi="Verdana" w:cs="Arial"/>
                <w:szCs w:val="24"/>
                <w:lang w:val="en-US" w:eastAsia="en-US"/>
              </w:rPr>
              <w:t xml:space="preserve"> </w:t>
            </w:r>
            <w:r w:rsidRPr="002C430A">
              <w:rPr>
                <w:rFonts w:ascii="Verdana" w:hAnsi="Verdana" w:cs="Arial"/>
                <w:szCs w:val="24"/>
                <w:lang w:val="en-US" w:eastAsia="en-US"/>
              </w:rPr>
              <w:t xml:space="preserve">/ Station Road and </w:t>
            </w:r>
            <w:proofErr w:type="spellStart"/>
            <w:r w:rsidRPr="002C430A">
              <w:rPr>
                <w:rFonts w:ascii="Verdana" w:hAnsi="Verdana" w:cs="Arial"/>
                <w:szCs w:val="24"/>
                <w:lang w:val="en-US" w:eastAsia="en-US"/>
              </w:rPr>
              <w:t>Ryecroft</w:t>
            </w:r>
            <w:proofErr w:type="spellEnd"/>
            <w:r w:rsidRPr="002C430A">
              <w:rPr>
                <w:rFonts w:ascii="Verdana" w:hAnsi="Verdana" w:cs="Arial"/>
                <w:szCs w:val="24"/>
                <w:lang w:val="en-US" w:eastAsia="en-US"/>
              </w:rPr>
              <w:t xml:space="preserve"> Road with associated earthworks, drainage and attenuation features and other associated works (outline, all matters reserved except for the principal means of vehicular access to the site)</w:t>
            </w:r>
          </w:p>
        </w:tc>
      </w:tr>
      <w:tr w:rsidR="002C430A" w:rsidRPr="002C430A" w14:paraId="6FA3B520" w14:textId="77777777" w:rsidTr="00D8229F">
        <w:trPr>
          <w:trHeight w:val="407"/>
        </w:trPr>
        <w:tc>
          <w:tcPr>
            <w:tcW w:w="2217" w:type="dxa"/>
            <w:tcBorders>
              <w:top w:val="nil"/>
              <w:left w:val="single" w:sz="4" w:space="0" w:color="auto"/>
              <w:bottom w:val="single" w:sz="4" w:space="0" w:color="auto"/>
              <w:right w:val="single" w:sz="4" w:space="0" w:color="auto"/>
            </w:tcBorders>
            <w:shd w:val="clear" w:color="auto" w:fill="auto"/>
            <w:hideMark/>
          </w:tcPr>
          <w:p w14:paraId="1FA41B10"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20/01586/TCA</w:t>
            </w:r>
          </w:p>
        </w:tc>
        <w:tc>
          <w:tcPr>
            <w:tcW w:w="2314" w:type="dxa"/>
            <w:tcBorders>
              <w:top w:val="nil"/>
              <w:left w:val="nil"/>
              <w:bottom w:val="single" w:sz="4" w:space="0" w:color="auto"/>
              <w:right w:val="single" w:sz="4" w:space="0" w:color="auto"/>
            </w:tcBorders>
            <w:shd w:val="clear" w:color="auto" w:fill="auto"/>
            <w:hideMark/>
          </w:tcPr>
          <w:p w14:paraId="75AEE6DD"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15 High Street</w:t>
            </w:r>
          </w:p>
        </w:tc>
        <w:tc>
          <w:tcPr>
            <w:tcW w:w="5529" w:type="dxa"/>
            <w:tcBorders>
              <w:top w:val="nil"/>
              <w:left w:val="nil"/>
              <w:bottom w:val="single" w:sz="4" w:space="0" w:color="auto"/>
              <w:right w:val="single" w:sz="4" w:space="0" w:color="auto"/>
            </w:tcBorders>
            <w:shd w:val="clear" w:color="auto" w:fill="auto"/>
            <w:hideMark/>
          </w:tcPr>
          <w:p w14:paraId="51DB9303"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Height reduction by 50% to leylandii (unprotected trees in a conservation area)</w:t>
            </w:r>
          </w:p>
        </w:tc>
      </w:tr>
      <w:tr w:rsidR="002C430A" w:rsidRPr="002C430A" w14:paraId="2DBC1F8F" w14:textId="77777777" w:rsidTr="00D8229F">
        <w:trPr>
          <w:trHeight w:val="287"/>
        </w:trPr>
        <w:tc>
          <w:tcPr>
            <w:tcW w:w="2217" w:type="dxa"/>
            <w:tcBorders>
              <w:top w:val="nil"/>
              <w:left w:val="single" w:sz="4" w:space="0" w:color="auto"/>
              <w:bottom w:val="single" w:sz="4" w:space="0" w:color="auto"/>
              <w:right w:val="single" w:sz="4" w:space="0" w:color="auto"/>
            </w:tcBorders>
            <w:shd w:val="clear" w:color="auto" w:fill="auto"/>
            <w:hideMark/>
          </w:tcPr>
          <w:p w14:paraId="76688110"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20/01616/ADC</w:t>
            </w:r>
          </w:p>
        </w:tc>
        <w:tc>
          <w:tcPr>
            <w:tcW w:w="2314" w:type="dxa"/>
            <w:tcBorders>
              <w:top w:val="nil"/>
              <w:left w:val="nil"/>
              <w:bottom w:val="single" w:sz="4" w:space="0" w:color="auto"/>
              <w:right w:val="single" w:sz="4" w:space="0" w:color="auto"/>
            </w:tcBorders>
            <w:shd w:val="clear" w:color="auto" w:fill="auto"/>
            <w:hideMark/>
          </w:tcPr>
          <w:p w14:paraId="222C2725"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17 Market Street</w:t>
            </w:r>
          </w:p>
        </w:tc>
        <w:tc>
          <w:tcPr>
            <w:tcW w:w="5529" w:type="dxa"/>
            <w:tcBorders>
              <w:top w:val="nil"/>
              <w:left w:val="nil"/>
              <w:bottom w:val="single" w:sz="4" w:space="0" w:color="auto"/>
              <w:right w:val="single" w:sz="4" w:space="0" w:color="auto"/>
            </w:tcBorders>
            <w:shd w:val="clear" w:color="auto" w:fill="auto"/>
            <w:hideMark/>
          </w:tcPr>
          <w:p w14:paraId="12E67250"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External advertisements and signage</w:t>
            </w:r>
          </w:p>
        </w:tc>
      </w:tr>
      <w:tr w:rsidR="002C430A" w:rsidRPr="002C430A" w14:paraId="67EBDD28" w14:textId="77777777" w:rsidTr="00D8229F">
        <w:trPr>
          <w:trHeight w:val="546"/>
        </w:trPr>
        <w:tc>
          <w:tcPr>
            <w:tcW w:w="2217" w:type="dxa"/>
            <w:tcBorders>
              <w:top w:val="nil"/>
              <w:left w:val="single" w:sz="4" w:space="0" w:color="auto"/>
              <w:bottom w:val="single" w:sz="4" w:space="0" w:color="auto"/>
              <w:right w:val="single" w:sz="4" w:space="0" w:color="auto"/>
            </w:tcBorders>
            <w:shd w:val="clear" w:color="auto" w:fill="auto"/>
            <w:hideMark/>
          </w:tcPr>
          <w:p w14:paraId="25138924"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20//01612/LBC</w:t>
            </w:r>
          </w:p>
        </w:tc>
        <w:tc>
          <w:tcPr>
            <w:tcW w:w="2314" w:type="dxa"/>
            <w:tcBorders>
              <w:top w:val="nil"/>
              <w:left w:val="nil"/>
              <w:bottom w:val="single" w:sz="4" w:space="0" w:color="auto"/>
              <w:right w:val="single" w:sz="4" w:space="0" w:color="auto"/>
            </w:tcBorders>
            <w:shd w:val="clear" w:color="auto" w:fill="auto"/>
            <w:hideMark/>
          </w:tcPr>
          <w:p w14:paraId="7980FBE6"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17 Market Street</w:t>
            </w:r>
          </w:p>
        </w:tc>
        <w:tc>
          <w:tcPr>
            <w:tcW w:w="5529" w:type="dxa"/>
            <w:tcBorders>
              <w:top w:val="nil"/>
              <w:left w:val="nil"/>
              <w:bottom w:val="single" w:sz="4" w:space="0" w:color="auto"/>
              <w:right w:val="single" w:sz="4" w:space="0" w:color="auto"/>
            </w:tcBorders>
            <w:shd w:val="clear" w:color="auto" w:fill="auto"/>
            <w:hideMark/>
          </w:tcPr>
          <w:p w14:paraId="644C8DE1"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Display of advertisements to the front and side elevations of the building</w:t>
            </w:r>
          </w:p>
        </w:tc>
      </w:tr>
      <w:tr w:rsidR="002C430A" w:rsidRPr="002C430A" w14:paraId="3EA6E10A" w14:textId="77777777" w:rsidTr="00D8229F">
        <w:trPr>
          <w:trHeight w:val="554"/>
        </w:trPr>
        <w:tc>
          <w:tcPr>
            <w:tcW w:w="2217" w:type="dxa"/>
            <w:tcBorders>
              <w:top w:val="single" w:sz="4" w:space="0" w:color="auto"/>
              <w:left w:val="single" w:sz="4" w:space="0" w:color="auto"/>
              <w:bottom w:val="single" w:sz="4" w:space="0" w:color="auto"/>
              <w:right w:val="single" w:sz="4" w:space="0" w:color="auto"/>
            </w:tcBorders>
            <w:shd w:val="clear" w:color="auto" w:fill="auto"/>
            <w:hideMark/>
          </w:tcPr>
          <w:p w14:paraId="5E90415D"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20/01632/TCA</w:t>
            </w:r>
          </w:p>
        </w:tc>
        <w:tc>
          <w:tcPr>
            <w:tcW w:w="2314" w:type="dxa"/>
            <w:tcBorders>
              <w:top w:val="single" w:sz="4" w:space="0" w:color="auto"/>
              <w:left w:val="single" w:sz="4" w:space="0" w:color="auto"/>
              <w:bottom w:val="single" w:sz="4" w:space="0" w:color="auto"/>
              <w:right w:val="single" w:sz="4" w:space="0" w:color="auto"/>
            </w:tcBorders>
            <w:shd w:val="clear" w:color="auto" w:fill="auto"/>
            <w:hideMark/>
          </w:tcPr>
          <w:p w14:paraId="5F2873F6"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80 Bondgate</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2DF582C7"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Pollarding of 1 no. Horse Chestnut (unprotected tree in a conservation area)</w:t>
            </w:r>
          </w:p>
        </w:tc>
      </w:tr>
      <w:tr w:rsidR="002C430A" w:rsidRPr="002C430A" w14:paraId="2FB4A95E" w14:textId="77777777" w:rsidTr="00D8229F">
        <w:trPr>
          <w:trHeight w:val="846"/>
        </w:trPr>
        <w:tc>
          <w:tcPr>
            <w:tcW w:w="2217" w:type="dxa"/>
            <w:tcBorders>
              <w:top w:val="single" w:sz="4" w:space="0" w:color="auto"/>
              <w:left w:val="single" w:sz="4" w:space="0" w:color="auto"/>
              <w:bottom w:val="single" w:sz="4" w:space="0" w:color="auto"/>
              <w:right w:val="single" w:sz="4" w:space="0" w:color="auto"/>
            </w:tcBorders>
            <w:shd w:val="clear" w:color="auto" w:fill="auto"/>
            <w:hideMark/>
          </w:tcPr>
          <w:p w14:paraId="231400D2"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lastRenderedPageBreak/>
              <w:t>20/01655/OUT</w:t>
            </w:r>
          </w:p>
        </w:tc>
        <w:tc>
          <w:tcPr>
            <w:tcW w:w="2314" w:type="dxa"/>
            <w:tcBorders>
              <w:top w:val="single" w:sz="4" w:space="0" w:color="auto"/>
              <w:left w:val="nil"/>
              <w:bottom w:val="single" w:sz="4" w:space="0" w:color="auto"/>
              <w:right w:val="single" w:sz="4" w:space="0" w:color="auto"/>
            </w:tcBorders>
            <w:shd w:val="clear" w:color="auto" w:fill="auto"/>
            <w:hideMark/>
          </w:tcPr>
          <w:p w14:paraId="51703701"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79 Station Road</w:t>
            </w:r>
          </w:p>
        </w:tc>
        <w:tc>
          <w:tcPr>
            <w:tcW w:w="5529" w:type="dxa"/>
            <w:tcBorders>
              <w:top w:val="single" w:sz="4" w:space="0" w:color="auto"/>
              <w:left w:val="nil"/>
              <w:bottom w:val="single" w:sz="4" w:space="0" w:color="auto"/>
              <w:right w:val="single" w:sz="4" w:space="0" w:color="auto"/>
            </w:tcBorders>
            <w:shd w:val="clear" w:color="auto" w:fill="auto"/>
            <w:hideMark/>
          </w:tcPr>
          <w:p w14:paraId="58FAFC7A"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Outline application for the erection of a dwelling and double garage (outline - access and layout only)</w:t>
            </w:r>
          </w:p>
        </w:tc>
      </w:tr>
      <w:tr w:rsidR="002C430A" w:rsidRPr="002C430A" w14:paraId="4E53258E" w14:textId="77777777" w:rsidTr="00D8229F">
        <w:trPr>
          <w:trHeight w:val="547"/>
        </w:trPr>
        <w:tc>
          <w:tcPr>
            <w:tcW w:w="2217" w:type="dxa"/>
            <w:tcBorders>
              <w:top w:val="nil"/>
              <w:left w:val="single" w:sz="4" w:space="0" w:color="auto"/>
              <w:bottom w:val="single" w:sz="4" w:space="0" w:color="auto"/>
              <w:right w:val="single" w:sz="4" w:space="0" w:color="auto"/>
            </w:tcBorders>
            <w:shd w:val="clear" w:color="auto" w:fill="auto"/>
            <w:hideMark/>
          </w:tcPr>
          <w:p w14:paraId="40D234D8"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20/01656/TCA</w:t>
            </w:r>
          </w:p>
        </w:tc>
        <w:tc>
          <w:tcPr>
            <w:tcW w:w="2314" w:type="dxa"/>
            <w:tcBorders>
              <w:top w:val="nil"/>
              <w:left w:val="nil"/>
              <w:bottom w:val="single" w:sz="4" w:space="0" w:color="auto"/>
              <w:right w:val="single" w:sz="4" w:space="0" w:color="auto"/>
            </w:tcBorders>
            <w:shd w:val="clear" w:color="auto" w:fill="auto"/>
            <w:hideMark/>
          </w:tcPr>
          <w:p w14:paraId="5B421710"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91 Bondgate</w:t>
            </w:r>
          </w:p>
        </w:tc>
        <w:tc>
          <w:tcPr>
            <w:tcW w:w="5529" w:type="dxa"/>
            <w:tcBorders>
              <w:top w:val="nil"/>
              <w:left w:val="nil"/>
              <w:bottom w:val="single" w:sz="4" w:space="0" w:color="auto"/>
              <w:right w:val="single" w:sz="4" w:space="0" w:color="auto"/>
            </w:tcBorders>
            <w:shd w:val="clear" w:color="auto" w:fill="auto"/>
            <w:hideMark/>
          </w:tcPr>
          <w:p w14:paraId="117B9D6D"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Felling of cherry tree and pruning of two beech trees (unprotected trees in a conservation area)</w:t>
            </w:r>
          </w:p>
        </w:tc>
      </w:tr>
      <w:tr w:rsidR="002C430A" w:rsidRPr="002C430A" w14:paraId="4DA67126" w14:textId="77777777" w:rsidTr="00D8229F">
        <w:trPr>
          <w:trHeight w:val="1264"/>
        </w:trPr>
        <w:tc>
          <w:tcPr>
            <w:tcW w:w="2217" w:type="dxa"/>
            <w:tcBorders>
              <w:top w:val="nil"/>
              <w:left w:val="single" w:sz="4" w:space="0" w:color="auto"/>
              <w:bottom w:val="single" w:sz="4" w:space="0" w:color="auto"/>
              <w:right w:val="single" w:sz="4" w:space="0" w:color="auto"/>
            </w:tcBorders>
            <w:shd w:val="clear" w:color="auto" w:fill="auto"/>
            <w:hideMark/>
          </w:tcPr>
          <w:p w14:paraId="66D492F3"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20/01695/OUT</w:t>
            </w:r>
          </w:p>
        </w:tc>
        <w:tc>
          <w:tcPr>
            <w:tcW w:w="2314" w:type="dxa"/>
            <w:tcBorders>
              <w:top w:val="nil"/>
              <w:left w:val="nil"/>
              <w:bottom w:val="single" w:sz="4" w:space="0" w:color="auto"/>
              <w:right w:val="single" w:sz="4" w:space="0" w:color="auto"/>
            </w:tcBorders>
            <w:shd w:val="clear" w:color="auto" w:fill="auto"/>
            <w:hideMark/>
          </w:tcPr>
          <w:p w14:paraId="0416505E"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Highfields, Park Lane</w:t>
            </w:r>
          </w:p>
        </w:tc>
        <w:tc>
          <w:tcPr>
            <w:tcW w:w="5529" w:type="dxa"/>
            <w:tcBorders>
              <w:top w:val="nil"/>
              <w:left w:val="nil"/>
              <w:bottom w:val="single" w:sz="4" w:space="0" w:color="auto"/>
              <w:right w:val="single" w:sz="4" w:space="0" w:color="auto"/>
            </w:tcBorders>
            <w:shd w:val="clear" w:color="auto" w:fill="auto"/>
            <w:hideMark/>
          </w:tcPr>
          <w:p w14:paraId="6715E2B0"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Demolition of existing commercial and residential buildings and erection of 9 new dwellings and associated access and parking (outline - access and layout only)</w:t>
            </w:r>
          </w:p>
        </w:tc>
      </w:tr>
      <w:tr w:rsidR="002C430A" w:rsidRPr="002C430A" w14:paraId="1B7D8DD0" w14:textId="77777777" w:rsidTr="00D8229F">
        <w:trPr>
          <w:trHeight w:val="1552"/>
        </w:trPr>
        <w:tc>
          <w:tcPr>
            <w:tcW w:w="2217" w:type="dxa"/>
            <w:tcBorders>
              <w:top w:val="single" w:sz="4" w:space="0" w:color="auto"/>
              <w:left w:val="single" w:sz="4" w:space="0" w:color="auto"/>
              <w:bottom w:val="single" w:sz="4" w:space="0" w:color="auto"/>
              <w:right w:val="single" w:sz="4" w:space="0" w:color="auto"/>
            </w:tcBorders>
            <w:shd w:val="clear" w:color="auto" w:fill="auto"/>
            <w:hideMark/>
          </w:tcPr>
          <w:p w14:paraId="054F9846"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20/01180/FUL</w:t>
            </w:r>
          </w:p>
        </w:tc>
        <w:tc>
          <w:tcPr>
            <w:tcW w:w="2314" w:type="dxa"/>
            <w:tcBorders>
              <w:top w:val="single" w:sz="4" w:space="0" w:color="auto"/>
              <w:left w:val="single" w:sz="4" w:space="0" w:color="auto"/>
              <w:bottom w:val="single" w:sz="4" w:space="0" w:color="auto"/>
              <w:right w:val="single" w:sz="4" w:space="0" w:color="auto"/>
            </w:tcBorders>
            <w:shd w:val="clear" w:color="auto" w:fill="auto"/>
            <w:hideMark/>
          </w:tcPr>
          <w:p w14:paraId="59916442"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22 Barroon</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39C025F9" w14:textId="7D028E12"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Two storey and single storey rear extensions, render to entire dwelling and partial cladding to front and rear elevations.  Formation of new vehicular access, provision of hard</w:t>
            </w:r>
            <w:r w:rsidRPr="00BE2C4C">
              <w:rPr>
                <w:rFonts w:ascii="Verdana" w:hAnsi="Verdana" w:cs="Arial"/>
                <w:szCs w:val="24"/>
                <w:lang w:val="en-US" w:eastAsia="en-US"/>
              </w:rPr>
              <w:t xml:space="preserve"> </w:t>
            </w:r>
            <w:r w:rsidRPr="002C430A">
              <w:rPr>
                <w:rFonts w:ascii="Verdana" w:hAnsi="Verdana" w:cs="Arial"/>
                <w:szCs w:val="24"/>
                <w:lang w:val="en-US" w:eastAsia="en-US"/>
              </w:rPr>
              <w:t>standing and retaining wall to front - AMENDED APPLICATION</w:t>
            </w:r>
          </w:p>
        </w:tc>
      </w:tr>
      <w:tr w:rsidR="002C430A" w:rsidRPr="002C430A" w14:paraId="21C43D54" w14:textId="77777777" w:rsidTr="00D8229F">
        <w:trPr>
          <w:trHeight w:val="843"/>
        </w:trPr>
        <w:tc>
          <w:tcPr>
            <w:tcW w:w="2217" w:type="dxa"/>
            <w:tcBorders>
              <w:top w:val="single" w:sz="4" w:space="0" w:color="auto"/>
              <w:left w:val="single" w:sz="4" w:space="0" w:color="auto"/>
              <w:bottom w:val="single" w:sz="4" w:space="0" w:color="auto"/>
              <w:right w:val="single" w:sz="4" w:space="0" w:color="auto"/>
            </w:tcBorders>
            <w:shd w:val="clear" w:color="auto" w:fill="auto"/>
            <w:hideMark/>
          </w:tcPr>
          <w:p w14:paraId="3AB61B8F"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20/01681/CLP</w:t>
            </w:r>
          </w:p>
        </w:tc>
        <w:tc>
          <w:tcPr>
            <w:tcW w:w="2314" w:type="dxa"/>
            <w:tcBorders>
              <w:top w:val="single" w:sz="4" w:space="0" w:color="auto"/>
              <w:left w:val="nil"/>
              <w:bottom w:val="single" w:sz="4" w:space="0" w:color="auto"/>
              <w:right w:val="single" w:sz="4" w:space="0" w:color="auto"/>
            </w:tcBorders>
            <w:shd w:val="clear" w:color="auto" w:fill="auto"/>
            <w:hideMark/>
          </w:tcPr>
          <w:p w14:paraId="774C2339"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8 Bakewell Drive</w:t>
            </w:r>
          </w:p>
        </w:tc>
        <w:tc>
          <w:tcPr>
            <w:tcW w:w="5529" w:type="dxa"/>
            <w:tcBorders>
              <w:top w:val="single" w:sz="4" w:space="0" w:color="auto"/>
              <w:left w:val="nil"/>
              <w:bottom w:val="single" w:sz="4" w:space="0" w:color="auto"/>
              <w:right w:val="single" w:sz="4" w:space="0" w:color="auto"/>
            </w:tcBorders>
            <w:shd w:val="clear" w:color="auto" w:fill="auto"/>
            <w:hideMark/>
          </w:tcPr>
          <w:p w14:paraId="3EF03F96"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Certificate of lawful proposed use of dwelling house (class C3) as a residential institution (class C2)</w:t>
            </w:r>
          </w:p>
        </w:tc>
      </w:tr>
    </w:tbl>
    <w:p w14:paraId="630848E4" w14:textId="6FE858CB" w:rsidR="00F92B6E" w:rsidRPr="00BE2C4C" w:rsidRDefault="00F92B6E" w:rsidP="00F92B6E">
      <w:pPr>
        <w:pStyle w:val="ListParagraph"/>
        <w:rPr>
          <w:rFonts w:ascii="Verdana" w:hAnsi="Verdana" w:cs="Arial"/>
          <w:szCs w:val="24"/>
        </w:rPr>
      </w:pPr>
    </w:p>
    <w:p w14:paraId="168F5196" w14:textId="1844A429" w:rsidR="00906914" w:rsidRPr="00BE2C4C" w:rsidRDefault="00CE53A3" w:rsidP="00516CD8">
      <w:pPr>
        <w:pStyle w:val="ListParagraph"/>
        <w:numPr>
          <w:ilvl w:val="0"/>
          <w:numId w:val="4"/>
        </w:numPr>
        <w:ind w:hanging="720"/>
        <w:rPr>
          <w:rFonts w:ascii="Verdana" w:hAnsi="Verdana" w:cs="Arial"/>
          <w:szCs w:val="24"/>
        </w:rPr>
      </w:pPr>
      <w:r w:rsidRPr="00BE2C4C">
        <w:rPr>
          <w:rFonts w:ascii="Verdana" w:hAnsi="Verdana"/>
          <w:szCs w:val="24"/>
        </w:rPr>
        <w:t>Planning Permissions</w:t>
      </w:r>
      <w:r w:rsidR="002C430A" w:rsidRPr="00BE2C4C">
        <w:rPr>
          <w:rFonts w:ascii="Verdana" w:hAnsi="Verdana"/>
          <w:szCs w:val="24"/>
        </w:rPr>
        <w:t xml:space="preserve"> / Tree Preservation Order Permission </w:t>
      </w:r>
    </w:p>
    <w:p w14:paraId="2022F9C8" w14:textId="53718A84" w:rsidR="00CE53A3" w:rsidRPr="00BE2C4C" w:rsidRDefault="00906914" w:rsidP="002E60D0">
      <w:pPr>
        <w:pStyle w:val="ListParagraph"/>
        <w:numPr>
          <w:ilvl w:val="0"/>
          <w:numId w:val="7"/>
        </w:numPr>
        <w:rPr>
          <w:rFonts w:ascii="Verdana" w:hAnsi="Verdana" w:cs="Arial"/>
          <w:szCs w:val="24"/>
        </w:rPr>
      </w:pPr>
      <w:r w:rsidRPr="00BE2C4C">
        <w:rPr>
          <w:rFonts w:ascii="Verdana" w:hAnsi="Verdana"/>
          <w:szCs w:val="24"/>
        </w:rPr>
        <w:t xml:space="preserve">To receive planning permissions received during </w:t>
      </w:r>
      <w:r w:rsidR="0021263C" w:rsidRPr="00BE2C4C">
        <w:rPr>
          <w:rFonts w:ascii="Verdana" w:hAnsi="Verdana"/>
          <w:szCs w:val="24"/>
        </w:rPr>
        <w:t>November</w:t>
      </w:r>
      <w:r w:rsidRPr="00BE2C4C">
        <w:rPr>
          <w:rFonts w:ascii="Verdana" w:hAnsi="Verdana"/>
          <w:szCs w:val="24"/>
        </w:rPr>
        <w:t xml:space="preserve"> </w:t>
      </w:r>
      <w:r w:rsidR="00CE53A3" w:rsidRPr="00BE2C4C">
        <w:rPr>
          <w:rFonts w:ascii="Verdana" w:hAnsi="Verdana"/>
          <w:szCs w:val="24"/>
        </w:rPr>
        <w:t xml:space="preserve"> </w:t>
      </w:r>
    </w:p>
    <w:tbl>
      <w:tblPr>
        <w:tblW w:w="10060" w:type="dxa"/>
        <w:tblLook w:val="04A0" w:firstRow="1" w:lastRow="0" w:firstColumn="1" w:lastColumn="0" w:noHBand="0" w:noVBand="1"/>
      </w:tblPr>
      <w:tblGrid>
        <w:gridCol w:w="1984"/>
        <w:gridCol w:w="2213"/>
        <w:gridCol w:w="2551"/>
        <w:gridCol w:w="51"/>
        <w:gridCol w:w="1853"/>
        <w:gridCol w:w="46"/>
        <w:gridCol w:w="1362"/>
      </w:tblGrid>
      <w:tr w:rsidR="002C430A" w:rsidRPr="00BE2C4C" w14:paraId="484E04BB" w14:textId="77777777" w:rsidTr="00D8229F">
        <w:trPr>
          <w:trHeight w:val="102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EBEFBA9"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20/01248/FUL</w:t>
            </w:r>
          </w:p>
        </w:tc>
        <w:tc>
          <w:tcPr>
            <w:tcW w:w="2213" w:type="dxa"/>
            <w:tcBorders>
              <w:top w:val="single" w:sz="4" w:space="0" w:color="auto"/>
              <w:left w:val="nil"/>
              <w:bottom w:val="single" w:sz="4" w:space="0" w:color="auto"/>
              <w:right w:val="single" w:sz="4" w:space="0" w:color="auto"/>
            </w:tcBorders>
            <w:shd w:val="clear" w:color="auto" w:fill="auto"/>
            <w:hideMark/>
          </w:tcPr>
          <w:p w14:paraId="3FC95BA2"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Donington Cottage Guest House, 37-42 High Street</w:t>
            </w:r>
          </w:p>
        </w:tc>
        <w:tc>
          <w:tcPr>
            <w:tcW w:w="2551" w:type="dxa"/>
            <w:tcBorders>
              <w:top w:val="single" w:sz="4" w:space="0" w:color="auto"/>
              <w:left w:val="nil"/>
              <w:bottom w:val="single" w:sz="4" w:space="0" w:color="auto"/>
              <w:right w:val="single" w:sz="4" w:space="0" w:color="auto"/>
            </w:tcBorders>
            <w:shd w:val="clear" w:color="auto" w:fill="auto"/>
            <w:hideMark/>
          </w:tcPr>
          <w:p w14:paraId="2ACD3C81"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Change of use from bed and breakfast (C1) to residential (C3) use</w:t>
            </w:r>
          </w:p>
        </w:tc>
        <w:tc>
          <w:tcPr>
            <w:tcW w:w="1904" w:type="dxa"/>
            <w:gridSpan w:val="2"/>
            <w:tcBorders>
              <w:top w:val="single" w:sz="4" w:space="0" w:color="auto"/>
              <w:left w:val="nil"/>
              <w:bottom w:val="single" w:sz="4" w:space="0" w:color="auto"/>
              <w:right w:val="single" w:sz="4" w:space="0" w:color="auto"/>
            </w:tcBorders>
            <w:shd w:val="clear" w:color="auto" w:fill="auto"/>
            <w:hideMark/>
          </w:tcPr>
          <w:p w14:paraId="1E96F4DC"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No objection</w:t>
            </w:r>
          </w:p>
        </w:tc>
        <w:tc>
          <w:tcPr>
            <w:tcW w:w="1408" w:type="dxa"/>
            <w:gridSpan w:val="2"/>
            <w:tcBorders>
              <w:top w:val="single" w:sz="4" w:space="0" w:color="auto"/>
              <w:left w:val="nil"/>
              <w:bottom w:val="single" w:sz="4" w:space="0" w:color="auto"/>
              <w:right w:val="single" w:sz="4" w:space="0" w:color="auto"/>
            </w:tcBorders>
            <w:shd w:val="clear" w:color="auto" w:fill="auto"/>
            <w:hideMark/>
          </w:tcPr>
          <w:p w14:paraId="203C6727"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Approved</w:t>
            </w:r>
          </w:p>
        </w:tc>
      </w:tr>
      <w:tr w:rsidR="002C430A" w:rsidRPr="00BE2C4C" w14:paraId="1A189B9A" w14:textId="77777777" w:rsidTr="00D8229F">
        <w:trPr>
          <w:trHeight w:val="1159"/>
        </w:trPr>
        <w:tc>
          <w:tcPr>
            <w:tcW w:w="1984" w:type="dxa"/>
            <w:tcBorders>
              <w:top w:val="nil"/>
              <w:left w:val="single" w:sz="4" w:space="0" w:color="auto"/>
              <w:bottom w:val="single" w:sz="4" w:space="0" w:color="auto"/>
              <w:right w:val="single" w:sz="4" w:space="0" w:color="auto"/>
            </w:tcBorders>
            <w:shd w:val="clear" w:color="auto" w:fill="auto"/>
            <w:hideMark/>
          </w:tcPr>
          <w:p w14:paraId="7418514C"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20/01321/CLP</w:t>
            </w:r>
          </w:p>
        </w:tc>
        <w:tc>
          <w:tcPr>
            <w:tcW w:w="2213" w:type="dxa"/>
            <w:tcBorders>
              <w:top w:val="nil"/>
              <w:left w:val="nil"/>
              <w:bottom w:val="single" w:sz="4" w:space="0" w:color="auto"/>
              <w:right w:val="single" w:sz="4" w:space="0" w:color="auto"/>
            </w:tcBorders>
            <w:shd w:val="clear" w:color="auto" w:fill="auto"/>
            <w:hideMark/>
          </w:tcPr>
          <w:p w14:paraId="63F3C8DE"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65 Cordwell Close</w:t>
            </w:r>
          </w:p>
        </w:tc>
        <w:tc>
          <w:tcPr>
            <w:tcW w:w="2551" w:type="dxa"/>
            <w:tcBorders>
              <w:top w:val="nil"/>
              <w:left w:val="nil"/>
              <w:bottom w:val="single" w:sz="4" w:space="0" w:color="auto"/>
              <w:right w:val="single" w:sz="4" w:space="0" w:color="auto"/>
            </w:tcBorders>
            <w:shd w:val="clear" w:color="auto" w:fill="auto"/>
            <w:hideMark/>
          </w:tcPr>
          <w:p w14:paraId="1A6DDB05"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Certificate of lawful proposed development for the erection of a single storey side extension</w:t>
            </w:r>
          </w:p>
        </w:tc>
        <w:tc>
          <w:tcPr>
            <w:tcW w:w="1904" w:type="dxa"/>
            <w:gridSpan w:val="2"/>
            <w:tcBorders>
              <w:top w:val="nil"/>
              <w:left w:val="nil"/>
              <w:bottom w:val="single" w:sz="4" w:space="0" w:color="auto"/>
              <w:right w:val="single" w:sz="4" w:space="0" w:color="auto"/>
            </w:tcBorders>
            <w:shd w:val="clear" w:color="auto" w:fill="auto"/>
            <w:hideMark/>
          </w:tcPr>
          <w:p w14:paraId="037817A7"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No objection</w:t>
            </w:r>
          </w:p>
        </w:tc>
        <w:tc>
          <w:tcPr>
            <w:tcW w:w="1408" w:type="dxa"/>
            <w:gridSpan w:val="2"/>
            <w:tcBorders>
              <w:top w:val="nil"/>
              <w:left w:val="nil"/>
              <w:bottom w:val="single" w:sz="4" w:space="0" w:color="auto"/>
              <w:right w:val="single" w:sz="4" w:space="0" w:color="auto"/>
            </w:tcBorders>
            <w:shd w:val="clear" w:color="auto" w:fill="auto"/>
            <w:hideMark/>
          </w:tcPr>
          <w:p w14:paraId="31300410"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Approved</w:t>
            </w:r>
          </w:p>
        </w:tc>
      </w:tr>
      <w:tr w:rsidR="002C430A" w:rsidRPr="00BE2C4C" w14:paraId="5EF2520C" w14:textId="77777777" w:rsidTr="00D8229F">
        <w:trPr>
          <w:trHeight w:val="1404"/>
        </w:trPr>
        <w:tc>
          <w:tcPr>
            <w:tcW w:w="1984" w:type="dxa"/>
            <w:tcBorders>
              <w:top w:val="nil"/>
              <w:left w:val="single" w:sz="4" w:space="0" w:color="auto"/>
              <w:bottom w:val="single" w:sz="4" w:space="0" w:color="auto"/>
              <w:right w:val="single" w:sz="4" w:space="0" w:color="auto"/>
            </w:tcBorders>
            <w:shd w:val="clear" w:color="auto" w:fill="auto"/>
            <w:hideMark/>
          </w:tcPr>
          <w:p w14:paraId="3D1628DB"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20/01351/FUL</w:t>
            </w:r>
          </w:p>
        </w:tc>
        <w:tc>
          <w:tcPr>
            <w:tcW w:w="2213" w:type="dxa"/>
            <w:tcBorders>
              <w:top w:val="nil"/>
              <w:left w:val="nil"/>
              <w:bottom w:val="single" w:sz="4" w:space="0" w:color="auto"/>
              <w:right w:val="single" w:sz="4" w:space="0" w:color="auto"/>
            </w:tcBorders>
            <w:shd w:val="clear" w:color="auto" w:fill="auto"/>
            <w:hideMark/>
          </w:tcPr>
          <w:p w14:paraId="162A1F18"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47 Barroon</w:t>
            </w:r>
          </w:p>
        </w:tc>
        <w:tc>
          <w:tcPr>
            <w:tcW w:w="2551" w:type="dxa"/>
            <w:tcBorders>
              <w:top w:val="nil"/>
              <w:left w:val="nil"/>
              <w:bottom w:val="single" w:sz="4" w:space="0" w:color="auto"/>
              <w:right w:val="single" w:sz="4" w:space="0" w:color="auto"/>
            </w:tcBorders>
            <w:shd w:val="clear" w:color="auto" w:fill="auto"/>
            <w:hideMark/>
          </w:tcPr>
          <w:p w14:paraId="68F7A4C6"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Removal of existing single storey rear extension (conservatory) and erection of a new single storey rear extension</w:t>
            </w:r>
          </w:p>
        </w:tc>
        <w:tc>
          <w:tcPr>
            <w:tcW w:w="1904" w:type="dxa"/>
            <w:gridSpan w:val="2"/>
            <w:tcBorders>
              <w:top w:val="nil"/>
              <w:left w:val="nil"/>
              <w:bottom w:val="single" w:sz="4" w:space="0" w:color="auto"/>
              <w:right w:val="single" w:sz="4" w:space="0" w:color="auto"/>
            </w:tcBorders>
            <w:shd w:val="clear" w:color="auto" w:fill="auto"/>
            <w:hideMark/>
          </w:tcPr>
          <w:p w14:paraId="7F791D96"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No objection</w:t>
            </w:r>
          </w:p>
        </w:tc>
        <w:tc>
          <w:tcPr>
            <w:tcW w:w="1408" w:type="dxa"/>
            <w:gridSpan w:val="2"/>
            <w:tcBorders>
              <w:top w:val="nil"/>
              <w:left w:val="nil"/>
              <w:bottom w:val="single" w:sz="4" w:space="0" w:color="auto"/>
              <w:right w:val="single" w:sz="4" w:space="0" w:color="auto"/>
            </w:tcBorders>
            <w:shd w:val="clear" w:color="auto" w:fill="auto"/>
            <w:hideMark/>
          </w:tcPr>
          <w:p w14:paraId="647105A4"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Approved</w:t>
            </w:r>
          </w:p>
        </w:tc>
      </w:tr>
      <w:tr w:rsidR="002C430A" w:rsidRPr="00BE2C4C" w14:paraId="6D05B929" w14:textId="77777777" w:rsidTr="008177EA">
        <w:trPr>
          <w:trHeight w:val="1266"/>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1427EAA"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20/01112/FUL</w:t>
            </w:r>
          </w:p>
        </w:tc>
        <w:tc>
          <w:tcPr>
            <w:tcW w:w="2213" w:type="dxa"/>
            <w:tcBorders>
              <w:top w:val="single" w:sz="4" w:space="0" w:color="auto"/>
              <w:left w:val="nil"/>
              <w:bottom w:val="single" w:sz="4" w:space="0" w:color="auto"/>
              <w:right w:val="single" w:sz="4" w:space="0" w:color="auto"/>
            </w:tcBorders>
            <w:shd w:val="clear" w:color="auto" w:fill="auto"/>
            <w:hideMark/>
          </w:tcPr>
          <w:p w14:paraId="3F01ED3D"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Land to the rear of 107 and 109 Park Lane</w:t>
            </w:r>
          </w:p>
        </w:tc>
        <w:tc>
          <w:tcPr>
            <w:tcW w:w="2551" w:type="dxa"/>
            <w:tcBorders>
              <w:top w:val="single" w:sz="4" w:space="0" w:color="auto"/>
              <w:left w:val="nil"/>
              <w:bottom w:val="single" w:sz="4" w:space="0" w:color="auto"/>
              <w:right w:val="single" w:sz="4" w:space="0" w:color="auto"/>
            </w:tcBorders>
            <w:shd w:val="clear" w:color="auto" w:fill="auto"/>
            <w:hideMark/>
          </w:tcPr>
          <w:p w14:paraId="47F720D1"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Demolition of existing domestic garage and erection of 2 semi-detached dwellings</w:t>
            </w:r>
          </w:p>
        </w:tc>
        <w:tc>
          <w:tcPr>
            <w:tcW w:w="1904" w:type="dxa"/>
            <w:gridSpan w:val="2"/>
            <w:tcBorders>
              <w:top w:val="single" w:sz="4" w:space="0" w:color="auto"/>
              <w:left w:val="nil"/>
              <w:bottom w:val="single" w:sz="4" w:space="0" w:color="auto"/>
              <w:right w:val="single" w:sz="4" w:space="0" w:color="auto"/>
            </w:tcBorders>
            <w:shd w:val="clear" w:color="auto" w:fill="auto"/>
            <w:hideMark/>
          </w:tcPr>
          <w:p w14:paraId="6EB2BBBA"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 xml:space="preserve">Object in support of neighbours as CDPC feels it is over dominant and overlooking neighbouring properties.  Please refer </w:t>
            </w:r>
            <w:r w:rsidRPr="002C430A">
              <w:rPr>
                <w:rFonts w:ascii="Verdana" w:hAnsi="Verdana" w:cs="Arial"/>
                <w:szCs w:val="24"/>
                <w:lang w:val="en-US" w:eastAsia="en-US"/>
              </w:rPr>
              <w:lastRenderedPageBreak/>
              <w:t>to the Local Plan – policy D2 – amenity (1)</w:t>
            </w:r>
          </w:p>
        </w:tc>
        <w:tc>
          <w:tcPr>
            <w:tcW w:w="1408" w:type="dxa"/>
            <w:gridSpan w:val="2"/>
            <w:tcBorders>
              <w:top w:val="single" w:sz="4" w:space="0" w:color="auto"/>
              <w:left w:val="nil"/>
              <w:bottom w:val="single" w:sz="4" w:space="0" w:color="auto"/>
              <w:right w:val="single" w:sz="4" w:space="0" w:color="auto"/>
            </w:tcBorders>
            <w:shd w:val="clear" w:color="auto" w:fill="auto"/>
            <w:hideMark/>
          </w:tcPr>
          <w:p w14:paraId="59D8CB8D"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lastRenderedPageBreak/>
              <w:t>Approved</w:t>
            </w:r>
          </w:p>
        </w:tc>
      </w:tr>
      <w:tr w:rsidR="002C430A" w:rsidRPr="00BE2C4C" w14:paraId="2B27E0B2" w14:textId="77777777" w:rsidTr="00D8229F">
        <w:trPr>
          <w:trHeight w:val="948"/>
        </w:trPr>
        <w:tc>
          <w:tcPr>
            <w:tcW w:w="1984" w:type="dxa"/>
            <w:tcBorders>
              <w:top w:val="nil"/>
              <w:left w:val="single" w:sz="4" w:space="0" w:color="auto"/>
              <w:bottom w:val="single" w:sz="4" w:space="0" w:color="auto"/>
              <w:right w:val="single" w:sz="4" w:space="0" w:color="auto"/>
            </w:tcBorders>
            <w:shd w:val="clear" w:color="auto" w:fill="auto"/>
            <w:hideMark/>
          </w:tcPr>
          <w:p w14:paraId="0F9D4B0A"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20/01430/TCA</w:t>
            </w:r>
          </w:p>
        </w:tc>
        <w:tc>
          <w:tcPr>
            <w:tcW w:w="2213" w:type="dxa"/>
            <w:tcBorders>
              <w:top w:val="nil"/>
              <w:left w:val="nil"/>
              <w:bottom w:val="single" w:sz="4" w:space="0" w:color="auto"/>
              <w:right w:val="single" w:sz="4" w:space="0" w:color="auto"/>
            </w:tcBorders>
            <w:shd w:val="clear" w:color="auto" w:fill="auto"/>
            <w:hideMark/>
          </w:tcPr>
          <w:p w14:paraId="20547CE7"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75 Bondgate</w:t>
            </w:r>
          </w:p>
        </w:tc>
        <w:tc>
          <w:tcPr>
            <w:tcW w:w="2551" w:type="dxa"/>
            <w:tcBorders>
              <w:top w:val="nil"/>
              <w:left w:val="nil"/>
              <w:bottom w:val="single" w:sz="4" w:space="0" w:color="auto"/>
              <w:right w:val="single" w:sz="4" w:space="0" w:color="auto"/>
            </w:tcBorders>
            <w:shd w:val="clear" w:color="auto" w:fill="auto"/>
            <w:hideMark/>
          </w:tcPr>
          <w:p w14:paraId="64485B38"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Crown reduction and pruning to Walnut Tree (unprotected tree in a conservation area)</w:t>
            </w:r>
          </w:p>
        </w:tc>
        <w:tc>
          <w:tcPr>
            <w:tcW w:w="1904" w:type="dxa"/>
            <w:gridSpan w:val="2"/>
            <w:tcBorders>
              <w:top w:val="nil"/>
              <w:left w:val="nil"/>
              <w:bottom w:val="single" w:sz="4" w:space="0" w:color="auto"/>
              <w:right w:val="single" w:sz="4" w:space="0" w:color="auto"/>
            </w:tcBorders>
            <w:shd w:val="clear" w:color="auto" w:fill="auto"/>
            <w:hideMark/>
          </w:tcPr>
          <w:p w14:paraId="46E0611D"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No objection</w:t>
            </w:r>
          </w:p>
        </w:tc>
        <w:tc>
          <w:tcPr>
            <w:tcW w:w="1408" w:type="dxa"/>
            <w:gridSpan w:val="2"/>
            <w:tcBorders>
              <w:top w:val="nil"/>
              <w:left w:val="nil"/>
              <w:bottom w:val="single" w:sz="4" w:space="0" w:color="auto"/>
              <w:right w:val="single" w:sz="4" w:space="0" w:color="auto"/>
            </w:tcBorders>
            <w:shd w:val="clear" w:color="auto" w:fill="auto"/>
            <w:hideMark/>
          </w:tcPr>
          <w:p w14:paraId="28FA7359"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Approved</w:t>
            </w:r>
          </w:p>
        </w:tc>
      </w:tr>
      <w:tr w:rsidR="002C430A" w:rsidRPr="00BE2C4C" w14:paraId="1918BD35" w14:textId="77777777" w:rsidTr="00D8229F">
        <w:trPr>
          <w:trHeight w:val="765"/>
        </w:trPr>
        <w:tc>
          <w:tcPr>
            <w:tcW w:w="1984" w:type="dxa"/>
            <w:tcBorders>
              <w:top w:val="nil"/>
              <w:left w:val="single" w:sz="4" w:space="0" w:color="auto"/>
              <w:bottom w:val="single" w:sz="4" w:space="0" w:color="auto"/>
              <w:right w:val="single" w:sz="4" w:space="0" w:color="auto"/>
            </w:tcBorders>
            <w:shd w:val="clear" w:color="auto" w:fill="auto"/>
            <w:hideMark/>
          </w:tcPr>
          <w:p w14:paraId="33E3CB74"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20/01441/FUL</w:t>
            </w:r>
          </w:p>
        </w:tc>
        <w:tc>
          <w:tcPr>
            <w:tcW w:w="2213" w:type="dxa"/>
            <w:tcBorders>
              <w:top w:val="nil"/>
              <w:left w:val="nil"/>
              <w:bottom w:val="single" w:sz="4" w:space="0" w:color="auto"/>
              <w:right w:val="single" w:sz="4" w:space="0" w:color="auto"/>
            </w:tcBorders>
            <w:shd w:val="clear" w:color="auto" w:fill="auto"/>
            <w:hideMark/>
          </w:tcPr>
          <w:p w14:paraId="45010339"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105 Park Lane</w:t>
            </w:r>
          </w:p>
        </w:tc>
        <w:tc>
          <w:tcPr>
            <w:tcW w:w="2551" w:type="dxa"/>
            <w:tcBorders>
              <w:top w:val="nil"/>
              <w:left w:val="nil"/>
              <w:bottom w:val="single" w:sz="4" w:space="0" w:color="auto"/>
              <w:right w:val="single" w:sz="4" w:space="0" w:color="auto"/>
            </w:tcBorders>
            <w:shd w:val="clear" w:color="auto" w:fill="auto"/>
            <w:hideMark/>
          </w:tcPr>
          <w:p w14:paraId="52E572A1"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Erection of a single storey side/front extension</w:t>
            </w:r>
          </w:p>
        </w:tc>
        <w:tc>
          <w:tcPr>
            <w:tcW w:w="1904" w:type="dxa"/>
            <w:gridSpan w:val="2"/>
            <w:tcBorders>
              <w:top w:val="nil"/>
              <w:left w:val="nil"/>
              <w:bottom w:val="single" w:sz="4" w:space="0" w:color="auto"/>
              <w:right w:val="single" w:sz="4" w:space="0" w:color="auto"/>
            </w:tcBorders>
            <w:shd w:val="clear" w:color="auto" w:fill="auto"/>
            <w:hideMark/>
          </w:tcPr>
          <w:p w14:paraId="476B6AEC"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 xml:space="preserve">No objection </w:t>
            </w:r>
            <w:proofErr w:type="gramStart"/>
            <w:r w:rsidRPr="002C430A">
              <w:rPr>
                <w:rFonts w:ascii="Verdana" w:hAnsi="Verdana" w:cs="Arial"/>
                <w:szCs w:val="24"/>
                <w:lang w:val="en-US" w:eastAsia="en-US"/>
              </w:rPr>
              <w:t>as long as</w:t>
            </w:r>
            <w:proofErr w:type="gramEnd"/>
            <w:r w:rsidRPr="002C430A">
              <w:rPr>
                <w:rFonts w:ascii="Verdana" w:hAnsi="Verdana" w:cs="Arial"/>
                <w:szCs w:val="24"/>
                <w:lang w:val="en-US" w:eastAsia="en-US"/>
              </w:rPr>
              <w:t xml:space="preserve"> there are no neighbour objections</w:t>
            </w:r>
          </w:p>
        </w:tc>
        <w:tc>
          <w:tcPr>
            <w:tcW w:w="1408" w:type="dxa"/>
            <w:gridSpan w:val="2"/>
            <w:tcBorders>
              <w:top w:val="nil"/>
              <w:left w:val="nil"/>
              <w:bottom w:val="single" w:sz="4" w:space="0" w:color="auto"/>
              <w:right w:val="single" w:sz="4" w:space="0" w:color="auto"/>
            </w:tcBorders>
            <w:shd w:val="clear" w:color="auto" w:fill="auto"/>
            <w:hideMark/>
          </w:tcPr>
          <w:p w14:paraId="7EF1B0CE"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Approved</w:t>
            </w:r>
          </w:p>
        </w:tc>
      </w:tr>
      <w:tr w:rsidR="002C430A" w:rsidRPr="00BE2C4C" w14:paraId="2CECE58A" w14:textId="77777777" w:rsidTr="00D8229F">
        <w:trPr>
          <w:trHeight w:val="765"/>
        </w:trPr>
        <w:tc>
          <w:tcPr>
            <w:tcW w:w="1984" w:type="dxa"/>
            <w:tcBorders>
              <w:top w:val="nil"/>
              <w:left w:val="single" w:sz="4" w:space="0" w:color="auto"/>
              <w:bottom w:val="single" w:sz="4" w:space="0" w:color="auto"/>
              <w:right w:val="single" w:sz="4" w:space="0" w:color="auto"/>
            </w:tcBorders>
            <w:shd w:val="clear" w:color="auto" w:fill="auto"/>
            <w:hideMark/>
          </w:tcPr>
          <w:p w14:paraId="651F6328"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20/01281/FUL</w:t>
            </w:r>
          </w:p>
        </w:tc>
        <w:tc>
          <w:tcPr>
            <w:tcW w:w="2213" w:type="dxa"/>
            <w:tcBorders>
              <w:top w:val="nil"/>
              <w:left w:val="nil"/>
              <w:bottom w:val="single" w:sz="4" w:space="0" w:color="auto"/>
              <w:right w:val="single" w:sz="4" w:space="0" w:color="auto"/>
            </w:tcBorders>
            <w:shd w:val="clear" w:color="auto" w:fill="auto"/>
            <w:hideMark/>
          </w:tcPr>
          <w:p w14:paraId="002BEB9F"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Donington Nursing Home, Delven Lane</w:t>
            </w:r>
          </w:p>
        </w:tc>
        <w:tc>
          <w:tcPr>
            <w:tcW w:w="2551" w:type="dxa"/>
            <w:tcBorders>
              <w:top w:val="nil"/>
              <w:left w:val="nil"/>
              <w:bottom w:val="single" w:sz="4" w:space="0" w:color="auto"/>
              <w:right w:val="single" w:sz="4" w:space="0" w:color="auto"/>
            </w:tcBorders>
            <w:shd w:val="clear" w:color="auto" w:fill="auto"/>
            <w:hideMark/>
          </w:tcPr>
          <w:p w14:paraId="2FFAF06E"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Erection of detached single storey visitor pod</w:t>
            </w:r>
          </w:p>
        </w:tc>
        <w:tc>
          <w:tcPr>
            <w:tcW w:w="1904" w:type="dxa"/>
            <w:gridSpan w:val="2"/>
            <w:tcBorders>
              <w:top w:val="nil"/>
              <w:left w:val="nil"/>
              <w:bottom w:val="single" w:sz="4" w:space="0" w:color="auto"/>
              <w:right w:val="single" w:sz="4" w:space="0" w:color="auto"/>
            </w:tcBorders>
            <w:shd w:val="clear" w:color="auto" w:fill="auto"/>
            <w:hideMark/>
          </w:tcPr>
          <w:p w14:paraId="48E6723F"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No objection</w:t>
            </w:r>
          </w:p>
        </w:tc>
        <w:tc>
          <w:tcPr>
            <w:tcW w:w="1408" w:type="dxa"/>
            <w:gridSpan w:val="2"/>
            <w:tcBorders>
              <w:top w:val="nil"/>
              <w:left w:val="nil"/>
              <w:bottom w:val="single" w:sz="4" w:space="0" w:color="auto"/>
              <w:right w:val="single" w:sz="4" w:space="0" w:color="auto"/>
            </w:tcBorders>
            <w:shd w:val="clear" w:color="auto" w:fill="auto"/>
            <w:hideMark/>
          </w:tcPr>
          <w:p w14:paraId="4BB9AB49"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Approved</w:t>
            </w:r>
          </w:p>
        </w:tc>
      </w:tr>
      <w:tr w:rsidR="002C430A" w:rsidRPr="00BE2C4C" w14:paraId="0280B43F" w14:textId="77777777" w:rsidTr="00D8229F">
        <w:trPr>
          <w:trHeight w:val="765"/>
        </w:trPr>
        <w:tc>
          <w:tcPr>
            <w:tcW w:w="1984" w:type="dxa"/>
            <w:tcBorders>
              <w:top w:val="nil"/>
              <w:left w:val="single" w:sz="4" w:space="0" w:color="auto"/>
              <w:bottom w:val="single" w:sz="4" w:space="0" w:color="auto"/>
              <w:right w:val="single" w:sz="4" w:space="0" w:color="auto"/>
            </w:tcBorders>
            <w:shd w:val="clear" w:color="auto" w:fill="auto"/>
            <w:hideMark/>
          </w:tcPr>
          <w:p w14:paraId="172EA6B1"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20/01343/LBC</w:t>
            </w:r>
          </w:p>
        </w:tc>
        <w:tc>
          <w:tcPr>
            <w:tcW w:w="2213" w:type="dxa"/>
            <w:tcBorders>
              <w:top w:val="nil"/>
              <w:left w:val="nil"/>
              <w:bottom w:val="single" w:sz="4" w:space="0" w:color="auto"/>
              <w:right w:val="single" w:sz="4" w:space="0" w:color="auto"/>
            </w:tcBorders>
            <w:shd w:val="clear" w:color="auto" w:fill="auto"/>
            <w:hideMark/>
          </w:tcPr>
          <w:p w14:paraId="73BD99AE"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67 High Street</w:t>
            </w:r>
          </w:p>
        </w:tc>
        <w:tc>
          <w:tcPr>
            <w:tcW w:w="2551" w:type="dxa"/>
            <w:tcBorders>
              <w:top w:val="nil"/>
              <w:left w:val="nil"/>
              <w:bottom w:val="single" w:sz="4" w:space="0" w:color="auto"/>
              <w:right w:val="single" w:sz="4" w:space="0" w:color="auto"/>
            </w:tcBorders>
            <w:shd w:val="clear" w:color="auto" w:fill="auto"/>
            <w:hideMark/>
          </w:tcPr>
          <w:p w14:paraId="4BBDB00E"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Proposed conversion of outbuildings</w:t>
            </w:r>
          </w:p>
        </w:tc>
        <w:tc>
          <w:tcPr>
            <w:tcW w:w="1904" w:type="dxa"/>
            <w:gridSpan w:val="2"/>
            <w:tcBorders>
              <w:top w:val="nil"/>
              <w:left w:val="nil"/>
              <w:bottom w:val="single" w:sz="4" w:space="0" w:color="auto"/>
              <w:right w:val="single" w:sz="4" w:space="0" w:color="auto"/>
            </w:tcBorders>
            <w:shd w:val="clear" w:color="auto" w:fill="auto"/>
            <w:hideMark/>
          </w:tcPr>
          <w:p w14:paraId="4717EF10"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CDPC supports the Conservation Officer views</w:t>
            </w:r>
          </w:p>
        </w:tc>
        <w:tc>
          <w:tcPr>
            <w:tcW w:w="1408" w:type="dxa"/>
            <w:gridSpan w:val="2"/>
            <w:tcBorders>
              <w:top w:val="nil"/>
              <w:left w:val="nil"/>
              <w:bottom w:val="single" w:sz="4" w:space="0" w:color="auto"/>
              <w:right w:val="single" w:sz="4" w:space="0" w:color="auto"/>
            </w:tcBorders>
            <w:shd w:val="clear" w:color="auto" w:fill="auto"/>
            <w:hideMark/>
          </w:tcPr>
          <w:p w14:paraId="7C3B1AD1"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Approved</w:t>
            </w:r>
          </w:p>
        </w:tc>
      </w:tr>
      <w:tr w:rsidR="002C430A" w:rsidRPr="00BE2C4C" w14:paraId="0AA14FE2" w14:textId="77777777" w:rsidTr="00D8229F">
        <w:trPr>
          <w:trHeight w:val="1110"/>
        </w:trPr>
        <w:tc>
          <w:tcPr>
            <w:tcW w:w="1984" w:type="dxa"/>
            <w:tcBorders>
              <w:top w:val="nil"/>
              <w:left w:val="single" w:sz="4" w:space="0" w:color="auto"/>
              <w:bottom w:val="single" w:sz="4" w:space="0" w:color="auto"/>
              <w:right w:val="single" w:sz="4" w:space="0" w:color="auto"/>
            </w:tcBorders>
            <w:shd w:val="clear" w:color="auto" w:fill="auto"/>
            <w:hideMark/>
          </w:tcPr>
          <w:p w14:paraId="1E8F9328"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20/01532/TCA</w:t>
            </w:r>
          </w:p>
        </w:tc>
        <w:tc>
          <w:tcPr>
            <w:tcW w:w="2213" w:type="dxa"/>
            <w:tcBorders>
              <w:top w:val="nil"/>
              <w:left w:val="nil"/>
              <w:bottom w:val="single" w:sz="4" w:space="0" w:color="auto"/>
              <w:right w:val="single" w:sz="4" w:space="0" w:color="auto"/>
            </w:tcBorders>
            <w:shd w:val="clear" w:color="auto" w:fill="auto"/>
            <w:hideMark/>
          </w:tcPr>
          <w:p w14:paraId="050D16D7"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40A The Spittal</w:t>
            </w:r>
          </w:p>
        </w:tc>
        <w:tc>
          <w:tcPr>
            <w:tcW w:w="2551" w:type="dxa"/>
            <w:tcBorders>
              <w:top w:val="nil"/>
              <w:left w:val="nil"/>
              <w:bottom w:val="single" w:sz="4" w:space="0" w:color="auto"/>
              <w:right w:val="single" w:sz="4" w:space="0" w:color="auto"/>
            </w:tcBorders>
            <w:shd w:val="clear" w:color="auto" w:fill="auto"/>
            <w:hideMark/>
          </w:tcPr>
          <w:p w14:paraId="6231EE26"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Felling of one Hazel tree (unprotected tree in a conservation area)</w:t>
            </w:r>
          </w:p>
        </w:tc>
        <w:tc>
          <w:tcPr>
            <w:tcW w:w="1904" w:type="dxa"/>
            <w:gridSpan w:val="2"/>
            <w:tcBorders>
              <w:top w:val="nil"/>
              <w:left w:val="nil"/>
              <w:bottom w:val="single" w:sz="4" w:space="0" w:color="auto"/>
              <w:right w:val="single" w:sz="4" w:space="0" w:color="auto"/>
            </w:tcBorders>
            <w:shd w:val="clear" w:color="auto" w:fill="auto"/>
            <w:hideMark/>
          </w:tcPr>
          <w:p w14:paraId="308A22EA"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 xml:space="preserve">No objection </w:t>
            </w:r>
            <w:proofErr w:type="gramStart"/>
            <w:r w:rsidRPr="002C430A">
              <w:rPr>
                <w:rFonts w:ascii="Verdana" w:hAnsi="Verdana" w:cs="Arial"/>
                <w:szCs w:val="24"/>
                <w:lang w:val="en-US" w:eastAsia="en-US"/>
              </w:rPr>
              <w:t>as long as</w:t>
            </w:r>
            <w:proofErr w:type="gramEnd"/>
            <w:r w:rsidRPr="002C430A">
              <w:rPr>
                <w:rFonts w:ascii="Verdana" w:hAnsi="Verdana" w:cs="Arial"/>
                <w:szCs w:val="24"/>
                <w:lang w:val="en-US" w:eastAsia="en-US"/>
              </w:rPr>
              <w:t xml:space="preserve"> the arboriculturist is in agreement</w:t>
            </w:r>
          </w:p>
        </w:tc>
        <w:tc>
          <w:tcPr>
            <w:tcW w:w="1408" w:type="dxa"/>
            <w:gridSpan w:val="2"/>
            <w:tcBorders>
              <w:top w:val="nil"/>
              <w:left w:val="nil"/>
              <w:bottom w:val="single" w:sz="4" w:space="0" w:color="auto"/>
              <w:right w:val="single" w:sz="4" w:space="0" w:color="auto"/>
            </w:tcBorders>
            <w:shd w:val="clear" w:color="auto" w:fill="auto"/>
            <w:hideMark/>
          </w:tcPr>
          <w:p w14:paraId="3E6A2F31"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Approved</w:t>
            </w:r>
          </w:p>
        </w:tc>
      </w:tr>
      <w:tr w:rsidR="002C430A" w:rsidRPr="00BE2C4C" w14:paraId="169B0D96" w14:textId="77777777" w:rsidTr="00D8229F">
        <w:trPr>
          <w:trHeight w:val="102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3B12CD5"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TPO 485</w:t>
            </w:r>
          </w:p>
        </w:tc>
        <w:tc>
          <w:tcPr>
            <w:tcW w:w="2213" w:type="dxa"/>
            <w:tcBorders>
              <w:top w:val="single" w:sz="4" w:space="0" w:color="auto"/>
              <w:left w:val="nil"/>
              <w:bottom w:val="single" w:sz="4" w:space="0" w:color="auto"/>
              <w:right w:val="single" w:sz="4" w:space="0" w:color="auto"/>
            </w:tcBorders>
            <w:shd w:val="clear" w:color="auto" w:fill="auto"/>
            <w:hideMark/>
          </w:tcPr>
          <w:p w14:paraId="0F119FF4"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Land opposite 17 Bondgate</w:t>
            </w:r>
          </w:p>
        </w:tc>
        <w:tc>
          <w:tcPr>
            <w:tcW w:w="2602" w:type="dxa"/>
            <w:gridSpan w:val="2"/>
            <w:tcBorders>
              <w:top w:val="single" w:sz="4" w:space="0" w:color="auto"/>
              <w:left w:val="nil"/>
              <w:bottom w:val="single" w:sz="4" w:space="0" w:color="auto"/>
              <w:right w:val="single" w:sz="4" w:space="0" w:color="auto"/>
            </w:tcBorders>
            <w:shd w:val="clear" w:color="auto" w:fill="auto"/>
            <w:hideMark/>
          </w:tcPr>
          <w:p w14:paraId="32320C70"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Lime tree and all sycamore trees with G1 reference on map</w:t>
            </w:r>
          </w:p>
        </w:tc>
        <w:tc>
          <w:tcPr>
            <w:tcW w:w="1899" w:type="dxa"/>
            <w:gridSpan w:val="2"/>
            <w:tcBorders>
              <w:top w:val="single" w:sz="4" w:space="0" w:color="auto"/>
              <w:left w:val="nil"/>
              <w:bottom w:val="single" w:sz="4" w:space="0" w:color="auto"/>
              <w:right w:val="single" w:sz="4" w:space="0" w:color="auto"/>
            </w:tcBorders>
            <w:shd w:val="clear" w:color="auto" w:fill="auto"/>
            <w:hideMark/>
          </w:tcPr>
          <w:p w14:paraId="4513F263"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No objection</w:t>
            </w:r>
          </w:p>
        </w:tc>
        <w:tc>
          <w:tcPr>
            <w:tcW w:w="1362" w:type="dxa"/>
            <w:tcBorders>
              <w:top w:val="single" w:sz="4" w:space="0" w:color="auto"/>
              <w:left w:val="nil"/>
              <w:bottom w:val="single" w:sz="4" w:space="0" w:color="auto"/>
              <w:right w:val="single" w:sz="4" w:space="0" w:color="auto"/>
            </w:tcBorders>
            <w:shd w:val="clear" w:color="auto" w:fill="auto"/>
            <w:hideMark/>
          </w:tcPr>
          <w:p w14:paraId="2946A7AB" w14:textId="77777777" w:rsidR="002C430A" w:rsidRPr="002C430A" w:rsidRDefault="002C430A" w:rsidP="002C430A">
            <w:pPr>
              <w:rPr>
                <w:rFonts w:ascii="Verdana" w:hAnsi="Verdana" w:cs="Arial"/>
                <w:szCs w:val="24"/>
                <w:lang w:val="en-US" w:eastAsia="en-US"/>
              </w:rPr>
            </w:pPr>
            <w:r w:rsidRPr="002C430A">
              <w:rPr>
                <w:rFonts w:ascii="Verdana" w:hAnsi="Verdana" w:cs="Arial"/>
                <w:szCs w:val="24"/>
                <w:lang w:val="en-US" w:eastAsia="en-US"/>
              </w:rPr>
              <w:t>Approved</w:t>
            </w:r>
          </w:p>
        </w:tc>
      </w:tr>
    </w:tbl>
    <w:p w14:paraId="54CB5E50" w14:textId="77777777" w:rsidR="00EA629A" w:rsidRPr="00BE2C4C" w:rsidRDefault="00EA629A" w:rsidP="00EA629A">
      <w:pPr>
        <w:pStyle w:val="ListParagraph"/>
        <w:ind w:left="1080"/>
        <w:rPr>
          <w:rFonts w:ascii="Verdana" w:hAnsi="Verdana" w:cs="Arial"/>
          <w:szCs w:val="24"/>
        </w:rPr>
      </w:pPr>
    </w:p>
    <w:p w14:paraId="14A85ABC" w14:textId="684B0306" w:rsidR="00442FA7" w:rsidRDefault="00442FA7" w:rsidP="00D07323">
      <w:pPr>
        <w:pStyle w:val="ListParagraph"/>
        <w:numPr>
          <w:ilvl w:val="0"/>
          <w:numId w:val="4"/>
        </w:numPr>
        <w:ind w:hanging="720"/>
        <w:rPr>
          <w:rFonts w:ascii="Verdana" w:hAnsi="Verdana"/>
          <w:sz w:val="22"/>
          <w:szCs w:val="22"/>
        </w:rPr>
      </w:pPr>
      <w:r>
        <w:rPr>
          <w:rFonts w:ascii="Verdana" w:hAnsi="Verdana"/>
          <w:sz w:val="22"/>
          <w:szCs w:val="22"/>
        </w:rPr>
        <w:t>Appeal Decisions</w:t>
      </w:r>
    </w:p>
    <w:p w14:paraId="20BFDCDE" w14:textId="1D5BB5FE" w:rsidR="00D8229F" w:rsidRPr="00D8229F" w:rsidRDefault="00D8229F" w:rsidP="00D8229F">
      <w:pPr>
        <w:pStyle w:val="ListParagraph"/>
        <w:numPr>
          <w:ilvl w:val="0"/>
          <w:numId w:val="20"/>
        </w:numPr>
        <w:rPr>
          <w:rFonts w:ascii="Verdana" w:hAnsi="Verdana" w:cs="Arial"/>
          <w:szCs w:val="24"/>
        </w:rPr>
      </w:pPr>
      <w:r w:rsidRPr="00BE2C4C">
        <w:rPr>
          <w:rFonts w:ascii="Verdana" w:hAnsi="Verdana"/>
          <w:szCs w:val="24"/>
        </w:rPr>
        <w:t xml:space="preserve">To receive planning </w:t>
      </w:r>
      <w:r>
        <w:rPr>
          <w:rFonts w:ascii="Verdana" w:hAnsi="Verdana"/>
          <w:szCs w:val="24"/>
        </w:rPr>
        <w:t xml:space="preserve">appeal decisions </w:t>
      </w:r>
      <w:r w:rsidRPr="00BE2C4C">
        <w:rPr>
          <w:rFonts w:ascii="Verdana" w:hAnsi="Verdana"/>
          <w:szCs w:val="24"/>
        </w:rPr>
        <w:t xml:space="preserve">received during November  </w:t>
      </w:r>
    </w:p>
    <w:tbl>
      <w:tblPr>
        <w:tblW w:w="10060" w:type="dxa"/>
        <w:tblLayout w:type="fixed"/>
        <w:tblLook w:val="04A0" w:firstRow="1" w:lastRow="0" w:firstColumn="1" w:lastColumn="0" w:noHBand="0" w:noVBand="1"/>
      </w:tblPr>
      <w:tblGrid>
        <w:gridCol w:w="1980"/>
        <w:gridCol w:w="1701"/>
        <w:gridCol w:w="2888"/>
        <w:gridCol w:w="1856"/>
        <w:gridCol w:w="1635"/>
      </w:tblGrid>
      <w:tr w:rsidR="00442FA7" w:rsidRPr="00442FA7" w14:paraId="6832215A" w14:textId="77777777" w:rsidTr="00442FA7">
        <w:trPr>
          <w:trHeight w:val="306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673A3EB" w14:textId="77777777" w:rsidR="00442FA7" w:rsidRPr="00442FA7" w:rsidRDefault="00442FA7" w:rsidP="00442FA7">
            <w:pPr>
              <w:rPr>
                <w:rFonts w:ascii="Verdana" w:hAnsi="Verdana" w:cs="Arial"/>
                <w:szCs w:val="24"/>
                <w:lang w:val="en-US" w:eastAsia="en-US"/>
              </w:rPr>
            </w:pPr>
            <w:r w:rsidRPr="00442FA7">
              <w:rPr>
                <w:rFonts w:ascii="Verdana" w:hAnsi="Verdana" w:cs="Arial"/>
                <w:szCs w:val="24"/>
                <w:lang w:val="en-US" w:eastAsia="en-US"/>
              </w:rPr>
              <w:t>APP/G2435/W/20/3246990</w:t>
            </w:r>
          </w:p>
        </w:tc>
        <w:tc>
          <w:tcPr>
            <w:tcW w:w="1701" w:type="dxa"/>
            <w:tcBorders>
              <w:top w:val="single" w:sz="4" w:space="0" w:color="auto"/>
              <w:left w:val="nil"/>
              <w:bottom w:val="single" w:sz="4" w:space="0" w:color="auto"/>
              <w:right w:val="single" w:sz="4" w:space="0" w:color="auto"/>
            </w:tcBorders>
            <w:shd w:val="clear" w:color="auto" w:fill="auto"/>
            <w:hideMark/>
          </w:tcPr>
          <w:p w14:paraId="4D645C97" w14:textId="77777777" w:rsidR="00442FA7" w:rsidRPr="00442FA7" w:rsidRDefault="00442FA7" w:rsidP="00442FA7">
            <w:pPr>
              <w:rPr>
                <w:rFonts w:ascii="Verdana" w:hAnsi="Verdana" w:cs="Arial"/>
                <w:szCs w:val="24"/>
                <w:lang w:val="en-US" w:eastAsia="en-US"/>
              </w:rPr>
            </w:pPr>
            <w:r w:rsidRPr="00442FA7">
              <w:rPr>
                <w:rFonts w:ascii="Verdana" w:hAnsi="Verdana" w:cs="Arial"/>
                <w:szCs w:val="24"/>
                <w:lang w:val="en-US" w:eastAsia="en-US"/>
              </w:rPr>
              <w:t>Land East of Carnival Way</w:t>
            </w:r>
          </w:p>
        </w:tc>
        <w:tc>
          <w:tcPr>
            <w:tcW w:w="2888" w:type="dxa"/>
            <w:tcBorders>
              <w:top w:val="single" w:sz="4" w:space="0" w:color="auto"/>
              <w:left w:val="nil"/>
              <w:bottom w:val="single" w:sz="4" w:space="0" w:color="auto"/>
              <w:right w:val="single" w:sz="4" w:space="0" w:color="auto"/>
            </w:tcBorders>
            <w:shd w:val="clear" w:color="auto" w:fill="auto"/>
            <w:hideMark/>
          </w:tcPr>
          <w:p w14:paraId="1E40EE31" w14:textId="77777777" w:rsidR="00442FA7" w:rsidRPr="00442FA7" w:rsidRDefault="00442FA7" w:rsidP="00442FA7">
            <w:pPr>
              <w:rPr>
                <w:rFonts w:ascii="Verdana" w:hAnsi="Verdana" w:cs="Arial"/>
                <w:szCs w:val="24"/>
                <w:lang w:val="en-US" w:eastAsia="en-US"/>
              </w:rPr>
            </w:pPr>
            <w:r w:rsidRPr="00442FA7">
              <w:rPr>
                <w:rFonts w:ascii="Verdana" w:hAnsi="Verdana" w:cs="Arial"/>
                <w:szCs w:val="24"/>
                <w:lang w:val="en-US" w:eastAsia="en-US"/>
              </w:rPr>
              <w:t xml:space="preserve">Employment development incorporating a mix of B1(C), B2 and B8 use including new access roads, footpaths, </w:t>
            </w:r>
            <w:proofErr w:type="gramStart"/>
            <w:r w:rsidRPr="00442FA7">
              <w:rPr>
                <w:rFonts w:ascii="Verdana" w:hAnsi="Verdana" w:cs="Arial"/>
                <w:szCs w:val="24"/>
                <w:lang w:val="en-US" w:eastAsia="en-US"/>
              </w:rPr>
              <w:t>cycleways</w:t>
            </w:r>
            <w:proofErr w:type="gramEnd"/>
            <w:r w:rsidRPr="00442FA7">
              <w:rPr>
                <w:rFonts w:ascii="Verdana" w:hAnsi="Verdana" w:cs="Arial"/>
                <w:szCs w:val="24"/>
                <w:lang w:val="en-US" w:eastAsia="en-US"/>
              </w:rPr>
              <w:t xml:space="preserve"> and green infrastructure (outline - all matters other than part access reserved)</w:t>
            </w:r>
          </w:p>
        </w:tc>
        <w:tc>
          <w:tcPr>
            <w:tcW w:w="1856" w:type="dxa"/>
            <w:tcBorders>
              <w:top w:val="single" w:sz="4" w:space="0" w:color="auto"/>
              <w:left w:val="nil"/>
              <w:bottom w:val="single" w:sz="4" w:space="0" w:color="auto"/>
              <w:right w:val="single" w:sz="4" w:space="0" w:color="auto"/>
            </w:tcBorders>
            <w:shd w:val="clear" w:color="auto" w:fill="auto"/>
            <w:hideMark/>
          </w:tcPr>
          <w:p w14:paraId="3BFE7F67" w14:textId="77777777" w:rsidR="00442FA7" w:rsidRPr="00442FA7" w:rsidRDefault="00442FA7" w:rsidP="00442FA7">
            <w:pPr>
              <w:rPr>
                <w:rFonts w:ascii="Verdana" w:hAnsi="Verdana" w:cs="Arial"/>
                <w:szCs w:val="24"/>
                <w:lang w:val="en-US" w:eastAsia="en-US"/>
              </w:rPr>
            </w:pPr>
            <w:r w:rsidRPr="00442FA7">
              <w:rPr>
                <w:rFonts w:ascii="Verdana" w:hAnsi="Verdana" w:cs="Arial"/>
                <w:szCs w:val="24"/>
                <w:lang w:val="en-US" w:eastAsia="en-US"/>
              </w:rPr>
              <w:t>STRONGLY OBJECT</w:t>
            </w:r>
          </w:p>
        </w:tc>
        <w:tc>
          <w:tcPr>
            <w:tcW w:w="1635" w:type="dxa"/>
            <w:tcBorders>
              <w:top w:val="single" w:sz="4" w:space="0" w:color="auto"/>
              <w:left w:val="nil"/>
              <w:bottom w:val="single" w:sz="4" w:space="0" w:color="auto"/>
              <w:right w:val="single" w:sz="4" w:space="0" w:color="auto"/>
            </w:tcBorders>
            <w:shd w:val="clear" w:color="auto" w:fill="auto"/>
            <w:hideMark/>
          </w:tcPr>
          <w:p w14:paraId="2D6A75B3" w14:textId="77777777" w:rsidR="00442FA7" w:rsidRPr="00442FA7" w:rsidRDefault="00442FA7" w:rsidP="00442FA7">
            <w:pPr>
              <w:rPr>
                <w:rFonts w:ascii="Verdana" w:hAnsi="Verdana" w:cs="Arial"/>
                <w:szCs w:val="24"/>
                <w:lang w:val="en-US" w:eastAsia="en-US"/>
              </w:rPr>
            </w:pPr>
            <w:r w:rsidRPr="00442FA7">
              <w:rPr>
                <w:rFonts w:ascii="Verdana" w:hAnsi="Verdana" w:cs="Arial"/>
                <w:szCs w:val="24"/>
                <w:lang w:val="en-US" w:eastAsia="en-US"/>
              </w:rPr>
              <w:t>DISMISSED</w:t>
            </w:r>
          </w:p>
        </w:tc>
      </w:tr>
    </w:tbl>
    <w:p w14:paraId="57823F97" w14:textId="77777777" w:rsidR="008177EA" w:rsidRDefault="008177EA" w:rsidP="008177EA">
      <w:pPr>
        <w:pStyle w:val="ListParagraph"/>
        <w:tabs>
          <w:tab w:val="left" w:pos="567"/>
        </w:tabs>
        <w:rPr>
          <w:rFonts w:ascii="Verdana" w:hAnsi="Verdana"/>
          <w:sz w:val="22"/>
          <w:szCs w:val="22"/>
        </w:rPr>
      </w:pPr>
    </w:p>
    <w:p w14:paraId="0F05D018" w14:textId="30235BB7" w:rsidR="00D07323" w:rsidRPr="00BE2C4C" w:rsidRDefault="00D07323" w:rsidP="00D73DF8">
      <w:pPr>
        <w:pStyle w:val="ListParagraph"/>
        <w:numPr>
          <w:ilvl w:val="0"/>
          <w:numId w:val="4"/>
        </w:numPr>
        <w:tabs>
          <w:tab w:val="left" w:pos="567"/>
        </w:tabs>
        <w:ind w:hanging="720"/>
        <w:rPr>
          <w:rFonts w:ascii="Verdana" w:hAnsi="Verdana"/>
          <w:sz w:val="22"/>
          <w:szCs w:val="22"/>
        </w:rPr>
      </w:pPr>
      <w:r w:rsidRPr="00BE2C4C">
        <w:rPr>
          <w:rFonts w:ascii="Verdana" w:hAnsi="Verdana"/>
          <w:sz w:val="22"/>
          <w:szCs w:val="22"/>
        </w:rPr>
        <w:t>Clerk’s Report</w:t>
      </w:r>
    </w:p>
    <w:p w14:paraId="6C508B10" w14:textId="031BFBA3" w:rsidR="00D07323" w:rsidRPr="00BE2C4C" w:rsidRDefault="00D07323" w:rsidP="00D07323">
      <w:pPr>
        <w:pStyle w:val="ListParagraph"/>
        <w:numPr>
          <w:ilvl w:val="0"/>
          <w:numId w:val="15"/>
        </w:numPr>
        <w:rPr>
          <w:rFonts w:ascii="Verdana" w:hAnsi="Verdana" w:cs="Arial"/>
          <w:szCs w:val="24"/>
        </w:rPr>
      </w:pPr>
      <w:r w:rsidRPr="00BE2C4C">
        <w:rPr>
          <w:rFonts w:ascii="Verdana" w:hAnsi="Verdana" w:cs="Arial"/>
          <w:szCs w:val="24"/>
        </w:rPr>
        <w:t>Request from an allotment holder for the Parish Council re-consider its decision not to allow chickens on the Turf Allotments</w:t>
      </w:r>
      <w:r w:rsidR="008177EA">
        <w:rPr>
          <w:rFonts w:ascii="Verdana" w:hAnsi="Verdana" w:cs="Arial"/>
          <w:szCs w:val="24"/>
        </w:rPr>
        <w:t>.</w:t>
      </w:r>
    </w:p>
    <w:p w14:paraId="46E7050E" w14:textId="63915F0D" w:rsidR="00D07323" w:rsidRPr="00BE2C4C" w:rsidRDefault="00D07323" w:rsidP="00D07323">
      <w:pPr>
        <w:pStyle w:val="ListParagraph"/>
        <w:numPr>
          <w:ilvl w:val="0"/>
          <w:numId w:val="15"/>
        </w:numPr>
        <w:rPr>
          <w:rFonts w:ascii="Verdana" w:hAnsi="Verdana" w:cs="Arial"/>
          <w:szCs w:val="24"/>
        </w:rPr>
      </w:pPr>
      <w:r w:rsidRPr="00BE2C4C">
        <w:rPr>
          <w:rFonts w:ascii="Verdana" w:hAnsi="Verdana" w:cs="Arial"/>
          <w:szCs w:val="24"/>
        </w:rPr>
        <w:t xml:space="preserve">Proposed Traffic </w:t>
      </w:r>
      <w:r w:rsidR="00CE4174" w:rsidRPr="00BE2C4C">
        <w:rPr>
          <w:rFonts w:ascii="Verdana" w:hAnsi="Verdana" w:cs="Arial"/>
          <w:szCs w:val="24"/>
        </w:rPr>
        <w:t>Regulation</w:t>
      </w:r>
      <w:r w:rsidRPr="00BE2C4C">
        <w:rPr>
          <w:rFonts w:ascii="Verdana" w:hAnsi="Verdana" w:cs="Arial"/>
          <w:szCs w:val="24"/>
        </w:rPr>
        <w:t xml:space="preserve"> Order and School Keep Clear – To ratify comments mad</w:t>
      </w:r>
      <w:r w:rsidR="006F2D00" w:rsidRPr="00BE2C4C">
        <w:rPr>
          <w:rFonts w:ascii="Verdana" w:hAnsi="Verdana" w:cs="Arial"/>
          <w:szCs w:val="24"/>
        </w:rPr>
        <w:t>e</w:t>
      </w:r>
      <w:r w:rsidR="008177EA">
        <w:rPr>
          <w:rFonts w:ascii="Verdana" w:hAnsi="Verdana" w:cs="Arial"/>
          <w:szCs w:val="24"/>
        </w:rPr>
        <w:t>.</w:t>
      </w:r>
    </w:p>
    <w:p w14:paraId="54E40848" w14:textId="77777777" w:rsidR="008177EA" w:rsidRDefault="00D07323" w:rsidP="00D07323">
      <w:pPr>
        <w:pStyle w:val="ListParagraph"/>
        <w:numPr>
          <w:ilvl w:val="0"/>
          <w:numId w:val="15"/>
        </w:numPr>
        <w:rPr>
          <w:rFonts w:ascii="Verdana" w:hAnsi="Verdana" w:cs="Arial"/>
          <w:szCs w:val="24"/>
        </w:rPr>
      </w:pPr>
      <w:r w:rsidRPr="00BE2C4C">
        <w:rPr>
          <w:rFonts w:ascii="Verdana" w:hAnsi="Verdana" w:cs="Arial"/>
          <w:szCs w:val="24"/>
        </w:rPr>
        <w:lastRenderedPageBreak/>
        <w:t xml:space="preserve">Christmas lights and activities – Update on the plans for Christmas Cheer 2020 (not an event) working with other </w:t>
      </w:r>
      <w:r w:rsidR="00CE4174" w:rsidRPr="00BE2C4C">
        <w:rPr>
          <w:rFonts w:ascii="Verdana" w:hAnsi="Verdana" w:cs="Arial"/>
          <w:szCs w:val="24"/>
        </w:rPr>
        <w:t>groups</w:t>
      </w:r>
      <w:r w:rsidRPr="00BE2C4C">
        <w:rPr>
          <w:rFonts w:ascii="Verdana" w:hAnsi="Verdana" w:cs="Arial"/>
          <w:szCs w:val="24"/>
        </w:rPr>
        <w:t xml:space="preserve"> and business</w:t>
      </w:r>
      <w:r w:rsidR="00CE4174" w:rsidRPr="00BE2C4C">
        <w:rPr>
          <w:rFonts w:ascii="Verdana" w:hAnsi="Verdana" w:cs="Arial"/>
          <w:szCs w:val="24"/>
        </w:rPr>
        <w:t>es</w:t>
      </w:r>
      <w:r w:rsidRPr="00BE2C4C">
        <w:rPr>
          <w:rFonts w:ascii="Verdana" w:hAnsi="Verdana" w:cs="Arial"/>
          <w:szCs w:val="24"/>
        </w:rPr>
        <w:t xml:space="preserve"> to bring a bit of festivity and support </w:t>
      </w:r>
      <w:r w:rsidRPr="008177EA">
        <w:rPr>
          <w:rFonts w:ascii="Verdana" w:hAnsi="Verdana" w:cs="Arial"/>
          <w:b/>
          <w:bCs/>
          <w:szCs w:val="24"/>
        </w:rPr>
        <w:t>to all</w:t>
      </w:r>
      <w:r w:rsidRPr="00BE2C4C">
        <w:rPr>
          <w:rFonts w:ascii="Verdana" w:hAnsi="Verdana" w:cs="Arial"/>
          <w:szCs w:val="24"/>
        </w:rPr>
        <w:t xml:space="preserve"> during the </w:t>
      </w:r>
      <w:r w:rsidR="00CE4174" w:rsidRPr="00BE2C4C">
        <w:rPr>
          <w:rFonts w:ascii="Verdana" w:hAnsi="Verdana" w:cs="Arial"/>
          <w:szCs w:val="24"/>
        </w:rPr>
        <w:t>Coronavirus</w:t>
      </w:r>
      <w:r w:rsidRPr="00BE2C4C">
        <w:rPr>
          <w:rFonts w:ascii="Verdana" w:hAnsi="Verdana" w:cs="Arial"/>
          <w:szCs w:val="24"/>
        </w:rPr>
        <w:t xml:space="preserve"> </w:t>
      </w:r>
      <w:r w:rsidR="00CE4174" w:rsidRPr="00BE2C4C">
        <w:rPr>
          <w:rFonts w:ascii="Verdana" w:hAnsi="Verdana" w:cs="Arial"/>
          <w:szCs w:val="24"/>
        </w:rPr>
        <w:t>Pandemic</w:t>
      </w:r>
      <w:r w:rsidR="008177EA">
        <w:rPr>
          <w:rFonts w:ascii="Verdana" w:hAnsi="Verdana" w:cs="Arial"/>
          <w:szCs w:val="24"/>
        </w:rPr>
        <w:t>.</w:t>
      </w:r>
    </w:p>
    <w:p w14:paraId="4B1E90F1" w14:textId="77777777" w:rsidR="008177EA" w:rsidRPr="00BE2C4C" w:rsidRDefault="008177EA" w:rsidP="008177EA">
      <w:pPr>
        <w:pStyle w:val="ListParagraph"/>
        <w:numPr>
          <w:ilvl w:val="0"/>
          <w:numId w:val="15"/>
        </w:numPr>
        <w:rPr>
          <w:rFonts w:ascii="Verdana" w:hAnsi="Verdana" w:cs="Arial"/>
          <w:szCs w:val="24"/>
        </w:rPr>
      </w:pPr>
      <w:r w:rsidRPr="00BE2C4C">
        <w:rPr>
          <w:rFonts w:ascii="Verdana" w:hAnsi="Verdana" w:cs="Arial"/>
          <w:szCs w:val="24"/>
        </w:rPr>
        <w:t xml:space="preserve">Update on Coronavirus implications for the Parish Council facilities and update on what the Volunteer Centre are continuing to and aiming to provide </w:t>
      </w:r>
    </w:p>
    <w:p w14:paraId="18D5E488" w14:textId="4D2D9511" w:rsidR="00597E18" w:rsidRDefault="00597E18" w:rsidP="00D07323">
      <w:pPr>
        <w:pStyle w:val="ListParagraph"/>
        <w:numPr>
          <w:ilvl w:val="0"/>
          <w:numId w:val="15"/>
        </w:numPr>
        <w:rPr>
          <w:rFonts w:ascii="Verdana" w:hAnsi="Verdana" w:cs="Arial"/>
          <w:szCs w:val="24"/>
        </w:rPr>
      </w:pPr>
      <w:r w:rsidRPr="00BE2C4C">
        <w:rPr>
          <w:rFonts w:ascii="Verdana" w:hAnsi="Verdana" w:cs="Arial"/>
          <w:szCs w:val="24"/>
        </w:rPr>
        <w:t>Letter from Fisher German who are conducting a study of potential housing sites in NWL local authority area, one being land south of Stonehill</w:t>
      </w:r>
      <w:r w:rsidR="008177EA">
        <w:rPr>
          <w:rFonts w:ascii="Verdana" w:hAnsi="Verdana" w:cs="Arial"/>
          <w:szCs w:val="24"/>
        </w:rPr>
        <w:t>.</w:t>
      </w:r>
    </w:p>
    <w:p w14:paraId="68BC964C" w14:textId="6C74BC5C" w:rsidR="00371535" w:rsidRPr="00BE2C4C" w:rsidRDefault="00371535" w:rsidP="00D07323">
      <w:pPr>
        <w:pStyle w:val="ListParagraph"/>
        <w:numPr>
          <w:ilvl w:val="0"/>
          <w:numId w:val="15"/>
        </w:numPr>
        <w:rPr>
          <w:rFonts w:ascii="Verdana" w:hAnsi="Verdana" w:cs="Arial"/>
          <w:szCs w:val="24"/>
        </w:rPr>
      </w:pPr>
      <w:r>
        <w:rPr>
          <w:rFonts w:ascii="Verdana" w:hAnsi="Verdana" w:cs="Arial"/>
          <w:szCs w:val="24"/>
        </w:rPr>
        <w:t>Covid Grant from LCC – update on proposed works</w:t>
      </w:r>
    </w:p>
    <w:p w14:paraId="3706AA40" w14:textId="6921BF1C" w:rsidR="00D07323" w:rsidRPr="00BE2C4C" w:rsidRDefault="00D07323" w:rsidP="00D07323">
      <w:pPr>
        <w:pStyle w:val="ListParagraph"/>
        <w:ind w:left="0"/>
        <w:rPr>
          <w:rFonts w:ascii="Verdana" w:hAnsi="Verdana"/>
          <w:sz w:val="22"/>
          <w:szCs w:val="22"/>
        </w:rPr>
      </w:pPr>
    </w:p>
    <w:p w14:paraId="1672319B" w14:textId="27D0C69F" w:rsidR="006F2D00" w:rsidRPr="00BE2C4C" w:rsidRDefault="00CE4174" w:rsidP="00D73DF8">
      <w:pPr>
        <w:pStyle w:val="ListParagraph"/>
        <w:numPr>
          <w:ilvl w:val="0"/>
          <w:numId w:val="4"/>
        </w:numPr>
        <w:spacing w:after="200" w:line="276" w:lineRule="auto"/>
        <w:ind w:hanging="720"/>
        <w:rPr>
          <w:rFonts w:ascii="Verdana" w:hAnsi="Verdana" w:cs="Arial"/>
          <w:b/>
          <w:bCs/>
        </w:rPr>
      </w:pPr>
      <w:r w:rsidRPr="00BE2C4C">
        <w:rPr>
          <w:rFonts w:ascii="Verdana" w:hAnsi="Verdana" w:cs="Arial"/>
        </w:rPr>
        <w:t>To continue the annual review of Parish Council policies as part of Audit process</w:t>
      </w:r>
      <w:r w:rsidR="008177EA">
        <w:rPr>
          <w:rFonts w:ascii="Verdana" w:hAnsi="Verdana" w:cs="Arial"/>
        </w:rPr>
        <w:t>.</w:t>
      </w:r>
      <w:r w:rsidR="006F2D00" w:rsidRPr="00BE2C4C">
        <w:rPr>
          <w:rFonts w:ascii="Verdana" w:hAnsi="Verdana" w:cs="Arial"/>
        </w:rPr>
        <w:tab/>
      </w:r>
      <w:r w:rsidR="006F2D00" w:rsidRPr="00BE2C4C">
        <w:rPr>
          <w:rFonts w:ascii="Verdana" w:hAnsi="Verdana" w:cs="Arial"/>
        </w:rPr>
        <w:tab/>
      </w:r>
      <w:r w:rsidR="006F2D00" w:rsidRPr="00BE2C4C">
        <w:rPr>
          <w:rFonts w:ascii="Verdana" w:hAnsi="Verdana" w:cs="Arial"/>
        </w:rPr>
        <w:tab/>
      </w:r>
      <w:r w:rsidR="006F2D00" w:rsidRPr="00BE2C4C">
        <w:rPr>
          <w:rFonts w:ascii="Verdana" w:hAnsi="Verdana" w:cs="Arial"/>
        </w:rPr>
        <w:tab/>
      </w:r>
      <w:r w:rsidR="006F2D00" w:rsidRPr="00BE2C4C">
        <w:rPr>
          <w:rFonts w:ascii="Verdana" w:hAnsi="Verdana" w:cs="Arial"/>
        </w:rPr>
        <w:tab/>
      </w:r>
      <w:r w:rsidR="006F2D00" w:rsidRPr="00BE2C4C">
        <w:rPr>
          <w:rFonts w:ascii="Verdana" w:hAnsi="Verdana" w:cs="Arial"/>
        </w:rPr>
        <w:tab/>
      </w:r>
      <w:r w:rsidR="006F2D00" w:rsidRPr="00BE2C4C">
        <w:rPr>
          <w:rFonts w:ascii="Verdana" w:hAnsi="Verdana" w:cs="Arial"/>
        </w:rPr>
        <w:tab/>
      </w:r>
      <w:r w:rsidR="006F2D00" w:rsidRPr="00BE2C4C">
        <w:rPr>
          <w:rFonts w:ascii="Verdana" w:hAnsi="Verdana" w:cs="Arial"/>
        </w:rPr>
        <w:tab/>
      </w:r>
      <w:r w:rsidR="006F2D00" w:rsidRPr="00BE2C4C">
        <w:rPr>
          <w:rFonts w:ascii="Verdana" w:hAnsi="Verdana" w:cs="Arial"/>
        </w:rPr>
        <w:tab/>
      </w:r>
      <w:r w:rsidR="006F2D00" w:rsidRPr="00BE2C4C">
        <w:rPr>
          <w:rFonts w:ascii="Verdana" w:hAnsi="Verdana" w:cs="Arial"/>
        </w:rPr>
        <w:tab/>
      </w:r>
      <w:r w:rsidR="006F2D00" w:rsidRPr="00BE2C4C">
        <w:rPr>
          <w:rFonts w:ascii="Verdana" w:hAnsi="Verdana" w:cs="Arial"/>
          <w:b/>
          <w:bCs/>
        </w:rPr>
        <w:t xml:space="preserve">Appx </w:t>
      </w:r>
      <w:r w:rsidR="008177EA">
        <w:rPr>
          <w:rFonts w:ascii="Verdana" w:hAnsi="Verdana" w:cs="Arial"/>
          <w:b/>
          <w:bCs/>
        </w:rPr>
        <w:t>F</w:t>
      </w:r>
    </w:p>
    <w:p w14:paraId="29905E5E" w14:textId="77777777" w:rsidR="00442FA7"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CCTV</w:t>
      </w:r>
    </w:p>
    <w:p w14:paraId="4E79E170" w14:textId="2280F865" w:rsidR="00CE4174"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Bodycams</w:t>
      </w:r>
    </w:p>
    <w:p w14:paraId="48C5EFAA" w14:textId="67A53AC0" w:rsidR="00442FA7" w:rsidRPr="00BE2C4C" w:rsidRDefault="00442FA7" w:rsidP="00CE4174">
      <w:pPr>
        <w:pStyle w:val="ListParagraph"/>
        <w:numPr>
          <w:ilvl w:val="0"/>
          <w:numId w:val="17"/>
        </w:numPr>
        <w:spacing w:after="200" w:line="276" w:lineRule="auto"/>
        <w:rPr>
          <w:rFonts w:ascii="Verdana" w:hAnsi="Verdana" w:cs="Arial"/>
        </w:rPr>
      </w:pPr>
      <w:r>
        <w:rPr>
          <w:rFonts w:ascii="Verdana" w:hAnsi="Verdana" w:cs="Arial"/>
        </w:rPr>
        <w:t>Fair Processing Notice</w:t>
      </w:r>
    </w:p>
    <w:p w14:paraId="5BF36402" w14:textId="22709625"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 xml:space="preserve">Complaints </w:t>
      </w:r>
    </w:p>
    <w:p w14:paraId="5CF5EE2A" w14:textId="63A05ACD" w:rsidR="00CE4174"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Data Protection</w:t>
      </w:r>
    </w:p>
    <w:p w14:paraId="436B4F6E" w14:textId="77777777" w:rsidR="00D73DF8" w:rsidRPr="00D73DF8" w:rsidRDefault="00D73DF8" w:rsidP="00CE4174">
      <w:pPr>
        <w:pStyle w:val="ListParagraph"/>
        <w:numPr>
          <w:ilvl w:val="0"/>
          <w:numId w:val="17"/>
        </w:numPr>
        <w:spacing w:after="200" w:line="276" w:lineRule="auto"/>
        <w:rPr>
          <w:rFonts w:ascii="Verdana" w:hAnsi="Verdana" w:cs="Arial"/>
        </w:rPr>
      </w:pPr>
      <w:r w:rsidRPr="00D73DF8">
        <w:rPr>
          <w:rFonts w:ascii="Verdana" w:hAnsi="Verdana" w:cs="Arial"/>
          <w:szCs w:val="24"/>
        </w:rPr>
        <w:t xml:space="preserve">Consent Form </w:t>
      </w:r>
    </w:p>
    <w:p w14:paraId="19C85DCA" w14:textId="647DA68D" w:rsidR="00442FA7" w:rsidRDefault="00442FA7" w:rsidP="00CE4174">
      <w:pPr>
        <w:pStyle w:val="ListParagraph"/>
        <w:numPr>
          <w:ilvl w:val="0"/>
          <w:numId w:val="17"/>
        </w:numPr>
        <w:spacing w:after="200" w:line="276" w:lineRule="auto"/>
        <w:rPr>
          <w:rFonts w:ascii="Verdana" w:hAnsi="Verdana" w:cs="Arial"/>
        </w:rPr>
      </w:pPr>
      <w:r>
        <w:rPr>
          <w:rFonts w:ascii="Verdana" w:hAnsi="Verdana" w:cs="Arial"/>
        </w:rPr>
        <w:t>Data Breach</w:t>
      </w:r>
    </w:p>
    <w:p w14:paraId="7BCDF760" w14:textId="7AD64BA2" w:rsidR="00442FA7" w:rsidRDefault="00442FA7" w:rsidP="00CE4174">
      <w:pPr>
        <w:pStyle w:val="ListParagraph"/>
        <w:numPr>
          <w:ilvl w:val="0"/>
          <w:numId w:val="17"/>
        </w:numPr>
        <w:spacing w:after="200" w:line="276" w:lineRule="auto"/>
        <w:rPr>
          <w:rFonts w:ascii="Verdana" w:hAnsi="Verdana" w:cs="Arial"/>
        </w:rPr>
      </w:pPr>
      <w:r>
        <w:rPr>
          <w:rFonts w:ascii="Verdana" w:hAnsi="Verdana" w:cs="Arial"/>
        </w:rPr>
        <w:t>Subject Access</w:t>
      </w:r>
    </w:p>
    <w:p w14:paraId="0A208E86" w14:textId="2FA1D874" w:rsidR="00442FA7" w:rsidRDefault="00442FA7" w:rsidP="00CE4174">
      <w:pPr>
        <w:pStyle w:val="ListParagraph"/>
        <w:numPr>
          <w:ilvl w:val="0"/>
          <w:numId w:val="17"/>
        </w:numPr>
        <w:spacing w:after="200" w:line="276" w:lineRule="auto"/>
        <w:rPr>
          <w:rFonts w:ascii="Verdana" w:hAnsi="Verdana" w:cs="Arial"/>
        </w:rPr>
      </w:pPr>
      <w:r>
        <w:rPr>
          <w:rFonts w:ascii="Verdana" w:hAnsi="Verdana" w:cs="Arial"/>
        </w:rPr>
        <w:t>General Privacy Notice</w:t>
      </w:r>
    </w:p>
    <w:p w14:paraId="6EF99C73" w14:textId="554848AC" w:rsidR="00D73DF8" w:rsidRPr="00D73DF8" w:rsidRDefault="00D73DF8" w:rsidP="00CE4174">
      <w:pPr>
        <w:pStyle w:val="ListParagraph"/>
        <w:numPr>
          <w:ilvl w:val="0"/>
          <w:numId w:val="17"/>
        </w:numPr>
        <w:spacing w:after="200" w:line="276" w:lineRule="auto"/>
        <w:rPr>
          <w:rFonts w:ascii="Verdana" w:hAnsi="Verdana" w:cs="Arial"/>
        </w:rPr>
      </w:pPr>
      <w:r w:rsidRPr="00D73DF8">
        <w:rPr>
          <w:rFonts w:ascii="Verdana" w:hAnsi="Verdana" w:cs="Arial"/>
          <w:szCs w:val="24"/>
        </w:rPr>
        <w:t xml:space="preserve">Staff, Councillor and Volunteer Privacy </w:t>
      </w:r>
      <w:r>
        <w:rPr>
          <w:rFonts w:ascii="Verdana" w:hAnsi="Verdana" w:cs="Arial"/>
          <w:szCs w:val="24"/>
        </w:rPr>
        <w:t>Notice</w:t>
      </w:r>
    </w:p>
    <w:p w14:paraId="055291E3" w14:textId="38EED7A1"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Dignity at Work</w:t>
      </w:r>
    </w:p>
    <w:p w14:paraId="490DC84B" w14:textId="77777777" w:rsidR="00D8229F"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Disciplinary</w:t>
      </w:r>
    </w:p>
    <w:p w14:paraId="5C4371C6" w14:textId="01B648A6"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 xml:space="preserve">Grievance </w:t>
      </w:r>
    </w:p>
    <w:p w14:paraId="337A2559" w14:textId="71160CD9"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Equality and Diversity</w:t>
      </w:r>
    </w:p>
    <w:p w14:paraId="02D891B2" w14:textId="73F270D7"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Financial Regulations</w:t>
      </w:r>
    </w:p>
    <w:p w14:paraId="5792BE73" w14:textId="467B26AE"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Financial Reserves</w:t>
      </w:r>
    </w:p>
    <w:p w14:paraId="7D87C084" w14:textId="55F98217"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Freedom of Information</w:t>
      </w:r>
      <w:r w:rsidR="00D8229F">
        <w:rPr>
          <w:rFonts w:ascii="Verdana" w:hAnsi="Verdana" w:cs="Arial"/>
        </w:rPr>
        <w:t xml:space="preserve"> – Model Publication Scheme </w:t>
      </w:r>
    </w:p>
    <w:p w14:paraId="52487706" w14:textId="6AA6E2B7"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 xml:space="preserve">Health and Safety </w:t>
      </w:r>
    </w:p>
    <w:p w14:paraId="1F547D05" w14:textId="43BBA0FD"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 xml:space="preserve">Lone </w:t>
      </w:r>
      <w:r w:rsidR="00D8229F">
        <w:rPr>
          <w:rFonts w:ascii="Verdana" w:hAnsi="Verdana" w:cs="Arial"/>
        </w:rPr>
        <w:t xml:space="preserve">Workers and Home Workers </w:t>
      </w:r>
    </w:p>
    <w:p w14:paraId="04C98E09" w14:textId="401B9681" w:rsidR="00CE4174" w:rsidRPr="00BE2C4C" w:rsidRDefault="00CE4174" w:rsidP="00CE4174">
      <w:pPr>
        <w:pStyle w:val="ListParagraph"/>
        <w:numPr>
          <w:ilvl w:val="0"/>
          <w:numId w:val="17"/>
        </w:numPr>
        <w:spacing w:after="200" w:line="276" w:lineRule="auto"/>
        <w:rPr>
          <w:rFonts w:ascii="Verdana" w:hAnsi="Verdana" w:cs="Arial"/>
        </w:rPr>
      </w:pPr>
      <w:r w:rsidRPr="00BE2C4C">
        <w:rPr>
          <w:rFonts w:ascii="Verdana" w:hAnsi="Verdana" w:cs="Arial"/>
        </w:rPr>
        <w:t>Media</w:t>
      </w:r>
      <w:r w:rsidR="00D8229F">
        <w:rPr>
          <w:rFonts w:ascii="Verdana" w:hAnsi="Verdana" w:cs="Arial"/>
        </w:rPr>
        <w:t xml:space="preserve">, Communication and Social Media </w:t>
      </w:r>
    </w:p>
    <w:bookmarkEnd w:id="0"/>
    <w:bookmarkEnd w:id="1"/>
    <w:p w14:paraId="6988D398" w14:textId="7C5A45D7" w:rsidR="00816150" w:rsidRPr="00BE2C4C" w:rsidRDefault="00816150" w:rsidP="00816150">
      <w:pPr>
        <w:widowControl w:val="0"/>
        <w:rPr>
          <w:rFonts w:ascii="Verdana" w:hAnsi="Verdana"/>
          <w:sz w:val="22"/>
          <w:szCs w:val="22"/>
        </w:rPr>
      </w:pPr>
      <w:r w:rsidRPr="00BE2C4C">
        <w:rPr>
          <w:rFonts w:ascii="Verdana" w:hAnsi="Verdana"/>
          <w:b/>
          <w:sz w:val="22"/>
          <w:szCs w:val="22"/>
        </w:rPr>
        <w:t xml:space="preserve">REMINDERS: </w:t>
      </w:r>
    </w:p>
    <w:p w14:paraId="412A6308" w14:textId="77777777" w:rsidR="00816150" w:rsidRPr="00BE2C4C" w:rsidRDefault="00816150" w:rsidP="00816150">
      <w:pPr>
        <w:rPr>
          <w:rFonts w:ascii="Verdana" w:hAnsi="Verdana"/>
          <w:b/>
          <w:sz w:val="22"/>
          <w:szCs w:val="22"/>
        </w:rPr>
      </w:pPr>
      <w:r w:rsidRPr="00BE2C4C">
        <w:rPr>
          <w:rFonts w:ascii="Verdana" w:hAnsi="Verdana"/>
          <w:b/>
          <w:sz w:val="22"/>
          <w:szCs w:val="22"/>
        </w:rPr>
        <w:t>Diary Notes:</w:t>
      </w:r>
      <w:r w:rsidRPr="00BE2C4C">
        <w:rPr>
          <w:rFonts w:ascii="Verdana" w:hAnsi="Verdana"/>
          <w:b/>
          <w:sz w:val="22"/>
          <w:szCs w:val="22"/>
        </w:rPr>
        <w:tab/>
      </w:r>
    </w:p>
    <w:p w14:paraId="099E2D94" w14:textId="39DD8520" w:rsidR="00844777" w:rsidRPr="00BE2C4C" w:rsidRDefault="00844777" w:rsidP="002A2EB7">
      <w:pPr>
        <w:ind w:firstLine="720"/>
        <w:rPr>
          <w:rFonts w:ascii="Verdana" w:hAnsi="Verdana"/>
          <w:sz w:val="22"/>
          <w:szCs w:val="22"/>
        </w:rPr>
      </w:pPr>
      <w:r w:rsidRPr="00BE2C4C">
        <w:rPr>
          <w:rFonts w:ascii="Verdana" w:hAnsi="Verdana"/>
          <w:sz w:val="22"/>
          <w:szCs w:val="22"/>
        </w:rPr>
        <w:t xml:space="preserve">Full Council – </w:t>
      </w:r>
      <w:r w:rsidR="00CE4174" w:rsidRPr="00BE2C4C">
        <w:rPr>
          <w:rFonts w:ascii="Verdana" w:hAnsi="Verdana"/>
          <w:sz w:val="22"/>
          <w:szCs w:val="22"/>
        </w:rPr>
        <w:t>17 December</w:t>
      </w:r>
      <w:r w:rsidR="00F13329" w:rsidRPr="00BE2C4C">
        <w:rPr>
          <w:rFonts w:ascii="Verdana" w:hAnsi="Verdana"/>
          <w:sz w:val="22"/>
          <w:szCs w:val="22"/>
        </w:rPr>
        <w:t xml:space="preserve"> </w:t>
      </w:r>
      <w:r w:rsidRPr="00BE2C4C">
        <w:rPr>
          <w:rFonts w:ascii="Verdana" w:hAnsi="Verdana"/>
          <w:sz w:val="22"/>
          <w:szCs w:val="22"/>
        </w:rPr>
        <w:t>2020</w:t>
      </w:r>
      <w:r w:rsidR="00871B2A" w:rsidRPr="00BE2C4C">
        <w:rPr>
          <w:rFonts w:ascii="Verdana" w:hAnsi="Verdana"/>
          <w:sz w:val="22"/>
          <w:szCs w:val="22"/>
        </w:rPr>
        <w:t xml:space="preserve"> –</w:t>
      </w:r>
      <w:r w:rsidR="00CE53A3" w:rsidRPr="00BE2C4C">
        <w:rPr>
          <w:rFonts w:ascii="Verdana" w:hAnsi="Verdana"/>
          <w:sz w:val="22"/>
          <w:szCs w:val="22"/>
        </w:rPr>
        <w:t xml:space="preserve"> Via Zoom </w:t>
      </w:r>
      <w:r w:rsidRPr="00BE2C4C">
        <w:rPr>
          <w:rFonts w:ascii="Verdana" w:hAnsi="Verdana"/>
          <w:sz w:val="22"/>
          <w:szCs w:val="22"/>
        </w:rPr>
        <w:t xml:space="preserve"> </w:t>
      </w:r>
    </w:p>
    <w:p w14:paraId="58701C4A" w14:textId="51BB8F76" w:rsidR="006209A1" w:rsidRPr="00BE2C4C" w:rsidRDefault="00D16F68" w:rsidP="00816150">
      <w:pPr>
        <w:ind w:firstLine="720"/>
        <w:rPr>
          <w:rFonts w:ascii="Verdana" w:hAnsi="Verdana"/>
          <w:sz w:val="22"/>
          <w:szCs w:val="22"/>
        </w:rPr>
      </w:pPr>
      <w:r w:rsidRPr="00BE2C4C">
        <w:rPr>
          <w:rFonts w:ascii="Verdana" w:hAnsi="Verdana"/>
          <w:sz w:val="22"/>
          <w:szCs w:val="22"/>
        </w:rPr>
        <w:t xml:space="preserve"> </w:t>
      </w:r>
      <w:r w:rsidR="006209A1" w:rsidRPr="00BE2C4C">
        <w:rPr>
          <w:rFonts w:ascii="Verdana" w:hAnsi="Verdana"/>
          <w:sz w:val="22"/>
          <w:szCs w:val="22"/>
        </w:rPr>
        <w:t xml:space="preserve"> </w:t>
      </w:r>
    </w:p>
    <w:p w14:paraId="5C797950" w14:textId="6FB5F82C" w:rsidR="00816150" w:rsidRPr="00BE2C4C" w:rsidRDefault="00816150" w:rsidP="00BA6338">
      <w:pPr>
        <w:ind w:left="720" w:hanging="720"/>
        <w:rPr>
          <w:rFonts w:ascii="Verdana" w:hAnsi="Verdana"/>
          <w:b/>
          <w:sz w:val="22"/>
          <w:szCs w:val="22"/>
        </w:rPr>
      </w:pPr>
      <w:r w:rsidRPr="00BE2C4C">
        <w:rPr>
          <w:rFonts w:ascii="Verdana" w:hAnsi="Verdana"/>
          <w:b/>
          <w:i/>
          <w:sz w:val="22"/>
          <w:szCs w:val="22"/>
        </w:rPr>
        <w:t>Cheque</w:t>
      </w:r>
      <w:r w:rsidR="00BA6338" w:rsidRPr="00BE2C4C">
        <w:rPr>
          <w:rFonts w:ascii="Verdana" w:hAnsi="Verdana"/>
          <w:b/>
          <w:i/>
          <w:sz w:val="22"/>
          <w:szCs w:val="22"/>
        </w:rPr>
        <w:t xml:space="preserve"> </w:t>
      </w:r>
      <w:r w:rsidRPr="00BE2C4C">
        <w:rPr>
          <w:rFonts w:ascii="Verdana" w:hAnsi="Verdana"/>
          <w:b/>
          <w:i/>
          <w:sz w:val="22"/>
          <w:szCs w:val="22"/>
        </w:rPr>
        <w:t xml:space="preserve">signing rota for </w:t>
      </w:r>
      <w:r w:rsidR="00CE4174" w:rsidRPr="00BE2C4C">
        <w:rPr>
          <w:rFonts w:ascii="Verdana" w:hAnsi="Verdana"/>
          <w:b/>
          <w:i/>
          <w:sz w:val="22"/>
          <w:szCs w:val="22"/>
        </w:rPr>
        <w:t>November</w:t>
      </w:r>
      <w:r w:rsidR="00CE53A3" w:rsidRPr="00BE2C4C">
        <w:rPr>
          <w:rFonts w:ascii="Verdana" w:hAnsi="Verdana"/>
          <w:b/>
          <w:i/>
          <w:sz w:val="22"/>
          <w:szCs w:val="22"/>
        </w:rPr>
        <w:t xml:space="preserve"> </w:t>
      </w:r>
      <w:r w:rsidR="00D55272" w:rsidRPr="00BE2C4C">
        <w:rPr>
          <w:rFonts w:ascii="Verdana" w:hAnsi="Verdana"/>
          <w:b/>
          <w:i/>
          <w:sz w:val="22"/>
          <w:szCs w:val="22"/>
        </w:rPr>
        <w:t>–</w:t>
      </w:r>
      <w:r w:rsidRPr="00BE2C4C">
        <w:rPr>
          <w:rFonts w:ascii="Verdana" w:hAnsi="Verdana"/>
          <w:b/>
          <w:i/>
          <w:sz w:val="22"/>
          <w:szCs w:val="22"/>
        </w:rPr>
        <w:t xml:space="preserve"> Cllrs </w:t>
      </w:r>
      <w:r w:rsidR="00AA79A4" w:rsidRPr="00BE2C4C">
        <w:rPr>
          <w:rFonts w:ascii="Verdana" w:hAnsi="Verdana"/>
          <w:b/>
          <w:i/>
          <w:sz w:val="22"/>
          <w:szCs w:val="22"/>
        </w:rPr>
        <w:t>S Ambrose-Jones</w:t>
      </w:r>
      <w:r w:rsidR="006E7530" w:rsidRPr="00BE2C4C">
        <w:rPr>
          <w:rFonts w:ascii="Verdana" w:hAnsi="Verdana"/>
          <w:b/>
          <w:i/>
          <w:sz w:val="22"/>
          <w:szCs w:val="22"/>
        </w:rPr>
        <w:t xml:space="preserve"> and </w:t>
      </w:r>
      <w:r w:rsidR="00AA79A4" w:rsidRPr="00BE2C4C">
        <w:rPr>
          <w:rFonts w:ascii="Verdana" w:hAnsi="Verdana"/>
          <w:b/>
          <w:i/>
          <w:sz w:val="22"/>
          <w:szCs w:val="22"/>
        </w:rPr>
        <w:t>G Roberts</w:t>
      </w:r>
      <w:r w:rsidR="00E70AE6" w:rsidRPr="00BE2C4C">
        <w:rPr>
          <w:rFonts w:ascii="Verdana" w:hAnsi="Verdana"/>
          <w:b/>
          <w:i/>
          <w:sz w:val="22"/>
          <w:szCs w:val="22"/>
        </w:rPr>
        <w:t xml:space="preserve"> </w:t>
      </w:r>
      <w:r w:rsidR="006B24D4" w:rsidRPr="00BE2C4C">
        <w:rPr>
          <w:rFonts w:ascii="Verdana" w:hAnsi="Verdana"/>
          <w:b/>
          <w:i/>
          <w:sz w:val="22"/>
          <w:szCs w:val="22"/>
        </w:rPr>
        <w:t xml:space="preserve"> </w:t>
      </w:r>
      <w:r w:rsidR="00844777" w:rsidRPr="00BE2C4C">
        <w:rPr>
          <w:rFonts w:ascii="Verdana" w:hAnsi="Verdana"/>
          <w:b/>
          <w:i/>
          <w:sz w:val="22"/>
          <w:szCs w:val="22"/>
        </w:rPr>
        <w:t xml:space="preserve"> </w:t>
      </w:r>
      <w:r w:rsidR="0032413A" w:rsidRPr="00BE2C4C">
        <w:rPr>
          <w:rFonts w:ascii="Verdana" w:hAnsi="Verdana"/>
          <w:b/>
          <w:i/>
          <w:sz w:val="22"/>
          <w:szCs w:val="22"/>
        </w:rPr>
        <w:t xml:space="preserve"> </w:t>
      </w:r>
      <w:r w:rsidR="00D600F7" w:rsidRPr="00BE2C4C">
        <w:rPr>
          <w:rFonts w:ascii="Verdana" w:hAnsi="Verdana"/>
          <w:b/>
          <w:i/>
          <w:sz w:val="22"/>
          <w:szCs w:val="22"/>
        </w:rPr>
        <w:t xml:space="preserve"> </w:t>
      </w:r>
      <w:r w:rsidR="007324B3" w:rsidRPr="00BE2C4C">
        <w:rPr>
          <w:rFonts w:ascii="Verdana" w:hAnsi="Verdana"/>
          <w:b/>
          <w:i/>
          <w:sz w:val="22"/>
          <w:szCs w:val="22"/>
        </w:rPr>
        <w:t xml:space="preserve"> </w:t>
      </w:r>
      <w:r w:rsidR="005722B9" w:rsidRPr="00BE2C4C">
        <w:rPr>
          <w:rFonts w:ascii="Verdana" w:hAnsi="Verdana"/>
          <w:b/>
          <w:i/>
          <w:sz w:val="22"/>
          <w:szCs w:val="22"/>
        </w:rPr>
        <w:t xml:space="preserve"> </w:t>
      </w:r>
      <w:r w:rsidR="009A4F15" w:rsidRPr="00BE2C4C">
        <w:rPr>
          <w:rFonts w:ascii="Verdana" w:hAnsi="Verdana"/>
          <w:b/>
          <w:i/>
          <w:sz w:val="22"/>
          <w:szCs w:val="22"/>
        </w:rPr>
        <w:t xml:space="preserve"> </w:t>
      </w:r>
      <w:r w:rsidR="0021474C" w:rsidRPr="00BE2C4C">
        <w:rPr>
          <w:rFonts w:ascii="Verdana" w:hAnsi="Verdana"/>
          <w:b/>
          <w:i/>
          <w:sz w:val="22"/>
          <w:szCs w:val="22"/>
        </w:rPr>
        <w:t xml:space="preserve"> </w:t>
      </w:r>
    </w:p>
    <w:sectPr w:rsidR="00816150" w:rsidRPr="00BE2C4C" w:rsidSect="00147ABA">
      <w:headerReference w:type="first" r:id="rId10"/>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B9929" w14:textId="77777777" w:rsidR="00F647CF" w:rsidRDefault="00F647CF">
      <w:r>
        <w:separator/>
      </w:r>
    </w:p>
  </w:endnote>
  <w:endnote w:type="continuationSeparator" w:id="0">
    <w:p w14:paraId="23B46E48" w14:textId="77777777" w:rsidR="00F647CF" w:rsidRDefault="00F6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C448C" w14:textId="77777777" w:rsidR="00F647CF" w:rsidRDefault="00F647CF">
      <w:r>
        <w:separator/>
      </w:r>
    </w:p>
  </w:footnote>
  <w:footnote w:type="continuationSeparator" w:id="0">
    <w:p w14:paraId="3CB8F7D7" w14:textId="77777777" w:rsidR="00F647CF" w:rsidRDefault="00F6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01E2A"/>
    <w:multiLevelType w:val="hybridMultilevel"/>
    <w:tmpl w:val="5CC42F54"/>
    <w:lvl w:ilvl="0" w:tplc="1EB2D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C2697"/>
    <w:multiLevelType w:val="hybridMultilevel"/>
    <w:tmpl w:val="492A5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F2732A"/>
    <w:multiLevelType w:val="hybridMultilevel"/>
    <w:tmpl w:val="D496F6F8"/>
    <w:lvl w:ilvl="0" w:tplc="26421EFC">
      <w:start w:val="1"/>
      <w:numFmt w:val="lowerLetter"/>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56B87"/>
    <w:multiLevelType w:val="hybridMultilevel"/>
    <w:tmpl w:val="7AA80A72"/>
    <w:lvl w:ilvl="0" w:tplc="56846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C1E5A"/>
    <w:multiLevelType w:val="hybridMultilevel"/>
    <w:tmpl w:val="3C587834"/>
    <w:lvl w:ilvl="0" w:tplc="99C6F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14741"/>
    <w:multiLevelType w:val="hybridMultilevel"/>
    <w:tmpl w:val="6C906E68"/>
    <w:lvl w:ilvl="0" w:tplc="022A6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D46736"/>
    <w:multiLevelType w:val="hybridMultilevel"/>
    <w:tmpl w:val="A9FCC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50339"/>
    <w:multiLevelType w:val="hybridMultilevel"/>
    <w:tmpl w:val="CEBA64EA"/>
    <w:lvl w:ilvl="0" w:tplc="20107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4F540B"/>
    <w:multiLevelType w:val="hybridMultilevel"/>
    <w:tmpl w:val="3B302738"/>
    <w:lvl w:ilvl="0" w:tplc="09DED0A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A4898"/>
    <w:multiLevelType w:val="hybridMultilevel"/>
    <w:tmpl w:val="FE2EAE06"/>
    <w:lvl w:ilvl="0" w:tplc="003C5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F304A5"/>
    <w:multiLevelType w:val="hybridMultilevel"/>
    <w:tmpl w:val="86B8B74E"/>
    <w:lvl w:ilvl="0" w:tplc="85F0C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D96AA8"/>
    <w:multiLevelType w:val="hybridMultilevel"/>
    <w:tmpl w:val="868AFAE6"/>
    <w:lvl w:ilvl="0" w:tplc="7428A3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922E0C"/>
    <w:multiLevelType w:val="hybridMultilevel"/>
    <w:tmpl w:val="3E4C6740"/>
    <w:lvl w:ilvl="0" w:tplc="D7C8B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467B56"/>
    <w:multiLevelType w:val="hybridMultilevel"/>
    <w:tmpl w:val="56902748"/>
    <w:lvl w:ilvl="0" w:tplc="C3F40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AF1D52"/>
    <w:multiLevelType w:val="hybridMultilevel"/>
    <w:tmpl w:val="E1D40310"/>
    <w:lvl w:ilvl="0" w:tplc="B5D664DE">
      <w:start w:val="1"/>
      <w:numFmt w:val="lowerLetter"/>
      <w:lvlText w:val="%1)"/>
      <w:lvlJc w:val="left"/>
      <w:pPr>
        <w:ind w:left="1288" w:hanging="360"/>
      </w:pPr>
      <w:rPr>
        <w:b w:val="0"/>
        <w:bCs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15:restartNumberingAfterBreak="0">
    <w:nsid w:val="72811247"/>
    <w:multiLevelType w:val="hybridMultilevel"/>
    <w:tmpl w:val="1E2826C2"/>
    <w:lvl w:ilvl="0" w:tplc="38BAAEDE">
      <w:start w:val="1"/>
      <w:numFmt w:val="lowerLetter"/>
      <w:lvlText w:val="%1)"/>
      <w:lvlJc w:val="left"/>
      <w:pPr>
        <w:ind w:left="1080" w:hanging="360"/>
      </w:pPr>
      <w:rPr>
        <w:rFonts w:hint="default"/>
        <w:b w:val="0"/>
        <w:b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B1727A"/>
    <w:multiLevelType w:val="hybridMultilevel"/>
    <w:tmpl w:val="3D58D916"/>
    <w:lvl w:ilvl="0" w:tplc="161CA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B002E2"/>
    <w:multiLevelType w:val="hybridMultilevel"/>
    <w:tmpl w:val="2FBCB1DC"/>
    <w:lvl w:ilvl="0" w:tplc="ABBA8E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
  </w:num>
  <w:num w:numId="3">
    <w:abstractNumId w:val="9"/>
  </w:num>
  <w:num w:numId="4">
    <w:abstractNumId w:val="11"/>
  </w:num>
  <w:num w:numId="5">
    <w:abstractNumId w:val="10"/>
  </w:num>
  <w:num w:numId="6">
    <w:abstractNumId w:val="13"/>
  </w:num>
  <w:num w:numId="7">
    <w:abstractNumId w:val="7"/>
  </w:num>
  <w:num w:numId="8">
    <w:abstractNumId w:val="8"/>
  </w:num>
  <w:num w:numId="9">
    <w:abstractNumId w:val="5"/>
  </w:num>
  <w:num w:numId="10">
    <w:abstractNumId w:val="14"/>
  </w:num>
  <w:num w:numId="11">
    <w:abstractNumId w:val="20"/>
  </w:num>
  <w:num w:numId="12">
    <w:abstractNumId w:val="15"/>
  </w:num>
  <w:num w:numId="13">
    <w:abstractNumId w:val="1"/>
  </w:num>
  <w:num w:numId="14">
    <w:abstractNumId w:val="18"/>
  </w:num>
  <w:num w:numId="15">
    <w:abstractNumId w:val="6"/>
  </w:num>
  <w:num w:numId="16">
    <w:abstractNumId w:val="2"/>
  </w:num>
  <w:num w:numId="17">
    <w:abstractNumId w:val="16"/>
  </w:num>
  <w:num w:numId="18">
    <w:abstractNumId w:val="12"/>
  </w:num>
  <w:num w:numId="19">
    <w:abstractNumId w:val="19"/>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A72"/>
    <w:rsid w:val="000067F0"/>
    <w:rsid w:val="00007115"/>
    <w:rsid w:val="0001166C"/>
    <w:rsid w:val="00011D39"/>
    <w:rsid w:val="00013D4A"/>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204A"/>
    <w:rsid w:val="0003212E"/>
    <w:rsid w:val="0003343C"/>
    <w:rsid w:val="00034AFB"/>
    <w:rsid w:val="00034B6D"/>
    <w:rsid w:val="00035099"/>
    <w:rsid w:val="0003532F"/>
    <w:rsid w:val="00035561"/>
    <w:rsid w:val="00036183"/>
    <w:rsid w:val="00036199"/>
    <w:rsid w:val="000365E7"/>
    <w:rsid w:val="000369BB"/>
    <w:rsid w:val="00036E00"/>
    <w:rsid w:val="00040A4A"/>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EBC"/>
    <w:rsid w:val="00061544"/>
    <w:rsid w:val="00061A42"/>
    <w:rsid w:val="0006292E"/>
    <w:rsid w:val="00064264"/>
    <w:rsid w:val="00065EFC"/>
    <w:rsid w:val="0006747C"/>
    <w:rsid w:val="00071E76"/>
    <w:rsid w:val="00072356"/>
    <w:rsid w:val="00072981"/>
    <w:rsid w:val="000733DE"/>
    <w:rsid w:val="000744D7"/>
    <w:rsid w:val="00077B94"/>
    <w:rsid w:val="000800DE"/>
    <w:rsid w:val="00080185"/>
    <w:rsid w:val="000809F2"/>
    <w:rsid w:val="00080C1D"/>
    <w:rsid w:val="00084B46"/>
    <w:rsid w:val="00085627"/>
    <w:rsid w:val="0008641F"/>
    <w:rsid w:val="0009081C"/>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62AF"/>
    <w:rsid w:val="000D6942"/>
    <w:rsid w:val="000D6D19"/>
    <w:rsid w:val="000D7D9C"/>
    <w:rsid w:val="000E071F"/>
    <w:rsid w:val="000E1226"/>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70EE"/>
    <w:rsid w:val="00131480"/>
    <w:rsid w:val="00134D5D"/>
    <w:rsid w:val="00134DD0"/>
    <w:rsid w:val="001351EA"/>
    <w:rsid w:val="00136844"/>
    <w:rsid w:val="001369DC"/>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6765"/>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1921"/>
    <w:rsid w:val="0019301F"/>
    <w:rsid w:val="00193A9A"/>
    <w:rsid w:val="00193CA3"/>
    <w:rsid w:val="00193CBB"/>
    <w:rsid w:val="0019412B"/>
    <w:rsid w:val="001943DF"/>
    <w:rsid w:val="00194FE8"/>
    <w:rsid w:val="00195EC2"/>
    <w:rsid w:val="00196531"/>
    <w:rsid w:val="00197558"/>
    <w:rsid w:val="001A1E3D"/>
    <w:rsid w:val="001A2015"/>
    <w:rsid w:val="001A47BD"/>
    <w:rsid w:val="001A4E59"/>
    <w:rsid w:val="001A628D"/>
    <w:rsid w:val="001A69DE"/>
    <w:rsid w:val="001B02FD"/>
    <w:rsid w:val="001B1939"/>
    <w:rsid w:val="001B56F4"/>
    <w:rsid w:val="001B6214"/>
    <w:rsid w:val="001B633B"/>
    <w:rsid w:val="001C12E4"/>
    <w:rsid w:val="001C160B"/>
    <w:rsid w:val="001C5CE2"/>
    <w:rsid w:val="001C5D11"/>
    <w:rsid w:val="001C5F54"/>
    <w:rsid w:val="001C6241"/>
    <w:rsid w:val="001C6386"/>
    <w:rsid w:val="001C6A42"/>
    <w:rsid w:val="001C7043"/>
    <w:rsid w:val="001C7394"/>
    <w:rsid w:val="001D076C"/>
    <w:rsid w:val="001D2504"/>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263C"/>
    <w:rsid w:val="00213D52"/>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3368"/>
    <w:rsid w:val="00233ED1"/>
    <w:rsid w:val="00234EDF"/>
    <w:rsid w:val="00236176"/>
    <w:rsid w:val="00242054"/>
    <w:rsid w:val="002423C6"/>
    <w:rsid w:val="00242518"/>
    <w:rsid w:val="00243873"/>
    <w:rsid w:val="002462D0"/>
    <w:rsid w:val="00246556"/>
    <w:rsid w:val="00246D61"/>
    <w:rsid w:val="00250D9C"/>
    <w:rsid w:val="00252998"/>
    <w:rsid w:val="00254F5A"/>
    <w:rsid w:val="002569EF"/>
    <w:rsid w:val="002632A9"/>
    <w:rsid w:val="00266C96"/>
    <w:rsid w:val="0027124F"/>
    <w:rsid w:val="00271660"/>
    <w:rsid w:val="00271C66"/>
    <w:rsid w:val="00272FF7"/>
    <w:rsid w:val="0027392C"/>
    <w:rsid w:val="00275193"/>
    <w:rsid w:val="00275360"/>
    <w:rsid w:val="00275E83"/>
    <w:rsid w:val="0027605B"/>
    <w:rsid w:val="002813D0"/>
    <w:rsid w:val="00282BD4"/>
    <w:rsid w:val="00283EEE"/>
    <w:rsid w:val="0028400E"/>
    <w:rsid w:val="00284A88"/>
    <w:rsid w:val="0029107E"/>
    <w:rsid w:val="002922DB"/>
    <w:rsid w:val="00292A16"/>
    <w:rsid w:val="0029306C"/>
    <w:rsid w:val="00294BAC"/>
    <w:rsid w:val="00295BFE"/>
    <w:rsid w:val="0029659F"/>
    <w:rsid w:val="00296CFD"/>
    <w:rsid w:val="002971CE"/>
    <w:rsid w:val="0029775E"/>
    <w:rsid w:val="002A060E"/>
    <w:rsid w:val="002A0D88"/>
    <w:rsid w:val="002A17EC"/>
    <w:rsid w:val="002A1A10"/>
    <w:rsid w:val="002A1BD3"/>
    <w:rsid w:val="002A225F"/>
    <w:rsid w:val="002A23EC"/>
    <w:rsid w:val="002A2B8D"/>
    <w:rsid w:val="002A2EB7"/>
    <w:rsid w:val="002A33DE"/>
    <w:rsid w:val="002A375C"/>
    <w:rsid w:val="002A51A0"/>
    <w:rsid w:val="002A5F88"/>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5B5F"/>
    <w:rsid w:val="002D67C4"/>
    <w:rsid w:val="002D6884"/>
    <w:rsid w:val="002E0291"/>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325F"/>
    <w:rsid w:val="003042CB"/>
    <w:rsid w:val="0030516B"/>
    <w:rsid w:val="00305A08"/>
    <w:rsid w:val="00306743"/>
    <w:rsid w:val="00306F22"/>
    <w:rsid w:val="003077BC"/>
    <w:rsid w:val="00311B22"/>
    <w:rsid w:val="00311CB6"/>
    <w:rsid w:val="003124B5"/>
    <w:rsid w:val="0031364C"/>
    <w:rsid w:val="003136DE"/>
    <w:rsid w:val="0031439A"/>
    <w:rsid w:val="003144FF"/>
    <w:rsid w:val="003154A2"/>
    <w:rsid w:val="00315565"/>
    <w:rsid w:val="00317085"/>
    <w:rsid w:val="0031763E"/>
    <w:rsid w:val="00317E3D"/>
    <w:rsid w:val="00320C78"/>
    <w:rsid w:val="003214BC"/>
    <w:rsid w:val="003227C7"/>
    <w:rsid w:val="0032388B"/>
    <w:rsid w:val="00323DA2"/>
    <w:rsid w:val="0032413A"/>
    <w:rsid w:val="0032479B"/>
    <w:rsid w:val="003251D5"/>
    <w:rsid w:val="00325D26"/>
    <w:rsid w:val="00327F28"/>
    <w:rsid w:val="003306C4"/>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5A9F"/>
    <w:rsid w:val="00366DE9"/>
    <w:rsid w:val="00371535"/>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6139"/>
    <w:rsid w:val="003A0264"/>
    <w:rsid w:val="003A0790"/>
    <w:rsid w:val="003A29E8"/>
    <w:rsid w:val="003A2B16"/>
    <w:rsid w:val="003A2BD3"/>
    <w:rsid w:val="003A331F"/>
    <w:rsid w:val="003A4E59"/>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1EB6"/>
    <w:rsid w:val="003D2B55"/>
    <w:rsid w:val="003D320B"/>
    <w:rsid w:val="003D3BA7"/>
    <w:rsid w:val="003D4936"/>
    <w:rsid w:val="003D78E0"/>
    <w:rsid w:val="003D7957"/>
    <w:rsid w:val="003D7C58"/>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3DF0"/>
    <w:rsid w:val="00414B68"/>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752F"/>
    <w:rsid w:val="0046754D"/>
    <w:rsid w:val="0047022B"/>
    <w:rsid w:val="004721BB"/>
    <w:rsid w:val="00472B97"/>
    <w:rsid w:val="00472E67"/>
    <w:rsid w:val="00474105"/>
    <w:rsid w:val="0047751A"/>
    <w:rsid w:val="00481A0D"/>
    <w:rsid w:val="00481A5F"/>
    <w:rsid w:val="00481C39"/>
    <w:rsid w:val="004824B3"/>
    <w:rsid w:val="00483FE1"/>
    <w:rsid w:val="00484CE2"/>
    <w:rsid w:val="00484DBF"/>
    <w:rsid w:val="00485DE4"/>
    <w:rsid w:val="004909E3"/>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245D"/>
    <w:rsid w:val="004D2FDD"/>
    <w:rsid w:val="004D45B1"/>
    <w:rsid w:val="004D5C3A"/>
    <w:rsid w:val="004D5DCB"/>
    <w:rsid w:val="004D704F"/>
    <w:rsid w:val="004D7F51"/>
    <w:rsid w:val="004E14E2"/>
    <w:rsid w:val="004E1A44"/>
    <w:rsid w:val="004E27F3"/>
    <w:rsid w:val="004E472C"/>
    <w:rsid w:val="004E4F40"/>
    <w:rsid w:val="004E6F60"/>
    <w:rsid w:val="004F233C"/>
    <w:rsid w:val="004F2D86"/>
    <w:rsid w:val="004F3D58"/>
    <w:rsid w:val="004F429A"/>
    <w:rsid w:val="004F64C5"/>
    <w:rsid w:val="004F7660"/>
    <w:rsid w:val="004F7D89"/>
    <w:rsid w:val="005015A8"/>
    <w:rsid w:val="00501BD4"/>
    <w:rsid w:val="005021F6"/>
    <w:rsid w:val="005024B3"/>
    <w:rsid w:val="005033B9"/>
    <w:rsid w:val="005048D3"/>
    <w:rsid w:val="005051FB"/>
    <w:rsid w:val="0050706C"/>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4C43"/>
    <w:rsid w:val="00554ECB"/>
    <w:rsid w:val="00556329"/>
    <w:rsid w:val="00556AD3"/>
    <w:rsid w:val="005610DD"/>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4223"/>
    <w:rsid w:val="005A446A"/>
    <w:rsid w:val="005A4533"/>
    <w:rsid w:val="005A45D2"/>
    <w:rsid w:val="005A5C58"/>
    <w:rsid w:val="005A5C93"/>
    <w:rsid w:val="005A5DB3"/>
    <w:rsid w:val="005B0372"/>
    <w:rsid w:val="005B2DB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4A2F"/>
    <w:rsid w:val="005E52E3"/>
    <w:rsid w:val="005E7140"/>
    <w:rsid w:val="005E751B"/>
    <w:rsid w:val="005E7BDF"/>
    <w:rsid w:val="005E7F50"/>
    <w:rsid w:val="005F133B"/>
    <w:rsid w:val="005F190E"/>
    <w:rsid w:val="005F2F8D"/>
    <w:rsid w:val="005F3D27"/>
    <w:rsid w:val="005F4429"/>
    <w:rsid w:val="005F494B"/>
    <w:rsid w:val="005F612D"/>
    <w:rsid w:val="005F6C4D"/>
    <w:rsid w:val="00600129"/>
    <w:rsid w:val="0060103E"/>
    <w:rsid w:val="006023B2"/>
    <w:rsid w:val="006033B5"/>
    <w:rsid w:val="00603A40"/>
    <w:rsid w:val="00604605"/>
    <w:rsid w:val="0060497B"/>
    <w:rsid w:val="006101B3"/>
    <w:rsid w:val="006101CF"/>
    <w:rsid w:val="00611223"/>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34D8"/>
    <w:rsid w:val="00655EA1"/>
    <w:rsid w:val="00657498"/>
    <w:rsid w:val="006576C1"/>
    <w:rsid w:val="00657B33"/>
    <w:rsid w:val="00660A65"/>
    <w:rsid w:val="00661645"/>
    <w:rsid w:val="00661D2C"/>
    <w:rsid w:val="00662514"/>
    <w:rsid w:val="00662739"/>
    <w:rsid w:val="006667B4"/>
    <w:rsid w:val="00667288"/>
    <w:rsid w:val="00667ED3"/>
    <w:rsid w:val="00670856"/>
    <w:rsid w:val="00671E03"/>
    <w:rsid w:val="00672244"/>
    <w:rsid w:val="0067248A"/>
    <w:rsid w:val="006731AD"/>
    <w:rsid w:val="006758CE"/>
    <w:rsid w:val="00675F57"/>
    <w:rsid w:val="00676A66"/>
    <w:rsid w:val="00677039"/>
    <w:rsid w:val="006779A3"/>
    <w:rsid w:val="00682291"/>
    <w:rsid w:val="006826E8"/>
    <w:rsid w:val="00682984"/>
    <w:rsid w:val="00682F74"/>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D20"/>
    <w:rsid w:val="006B545A"/>
    <w:rsid w:val="006B7986"/>
    <w:rsid w:val="006B7EE6"/>
    <w:rsid w:val="006C096A"/>
    <w:rsid w:val="006C2068"/>
    <w:rsid w:val="006C2849"/>
    <w:rsid w:val="006C3A36"/>
    <w:rsid w:val="006C5494"/>
    <w:rsid w:val="006C73B9"/>
    <w:rsid w:val="006C7625"/>
    <w:rsid w:val="006D03C9"/>
    <w:rsid w:val="006D0829"/>
    <w:rsid w:val="006D1868"/>
    <w:rsid w:val="006D31F5"/>
    <w:rsid w:val="006D4C3F"/>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69A"/>
    <w:rsid w:val="006F154A"/>
    <w:rsid w:val="006F25EB"/>
    <w:rsid w:val="006F2D00"/>
    <w:rsid w:val="006F379F"/>
    <w:rsid w:val="006F6A75"/>
    <w:rsid w:val="006F6B4F"/>
    <w:rsid w:val="00700078"/>
    <w:rsid w:val="00705094"/>
    <w:rsid w:val="0070603B"/>
    <w:rsid w:val="007068B5"/>
    <w:rsid w:val="0070762E"/>
    <w:rsid w:val="007110BB"/>
    <w:rsid w:val="007120F4"/>
    <w:rsid w:val="007122CA"/>
    <w:rsid w:val="00712556"/>
    <w:rsid w:val="00712DD3"/>
    <w:rsid w:val="00713206"/>
    <w:rsid w:val="00713F87"/>
    <w:rsid w:val="0071617A"/>
    <w:rsid w:val="007172A6"/>
    <w:rsid w:val="00721E54"/>
    <w:rsid w:val="00721F3C"/>
    <w:rsid w:val="00726A55"/>
    <w:rsid w:val="007300B0"/>
    <w:rsid w:val="0073109D"/>
    <w:rsid w:val="00731227"/>
    <w:rsid w:val="007324B3"/>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50AAF"/>
    <w:rsid w:val="0075331B"/>
    <w:rsid w:val="0075365D"/>
    <w:rsid w:val="0075509C"/>
    <w:rsid w:val="00760A64"/>
    <w:rsid w:val="00760B9D"/>
    <w:rsid w:val="0076343A"/>
    <w:rsid w:val="00763550"/>
    <w:rsid w:val="00763902"/>
    <w:rsid w:val="0076428C"/>
    <w:rsid w:val="00764975"/>
    <w:rsid w:val="00765541"/>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61B4"/>
    <w:rsid w:val="00797E14"/>
    <w:rsid w:val="007A2188"/>
    <w:rsid w:val="007A31D1"/>
    <w:rsid w:val="007A42D9"/>
    <w:rsid w:val="007A549A"/>
    <w:rsid w:val="007A562F"/>
    <w:rsid w:val="007A6DA1"/>
    <w:rsid w:val="007A7DE4"/>
    <w:rsid w:val="007B267E"/>
    <w:rsid w:val="007B42AA"/>
    <w:rsid w:val="007B5241"/>
    <w:rsid w:val="007B5397"/>
    <w:rsid w:val="007B5BB4"/>
    <w:rsid w:val="007B6335"/>
    <w:rsid w:val="007B6739"/>
    <w:rsid w:val="007B6988"/>
    <w:rsid w:val="007B7FE7"/>
    <w:rsid w:val="007C073D"/>
    <w:rsid w:val="007C090C"/>
    <w:rsid w:val="007C16FD"/>
    <w:rsid w:val="007C1E52"/>
    <w:rsid w:val="007C29D8"/>
    <w:rsid w:val="007C38FE"/>
    <w:rsid w:val="007C4F94"/>
    <w:rsid w:val="007C575D"/>
    <w:rsid w:val="007C5790"/>
    <w:rsid w:val="007C6412"/>
    <w:rsid w:val="007D2589"/>
    <w:rsid w:val="007D2BD4"/>
    <w:rsid w:val="007D3F3C"/>
    <w:rsid w:val="007D47BB"/>
    <w:rsid w:val="007D481C"/>
    <w:rsid w:val="007D4872"/>
    <w:rsid w:val="007D5593"/>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8012EA"/>
    <w:rsid w:val="008019DA"/>
    <w:rsid w:val="00802426"/>
    <w:rsid w:val="008028E8"/>
    <w:rsid w:val="00802B26"/>
    <w:rsid w:val="00802F41"/>
    <w:rsid w:val="008040ED"/>
    <w:rsid w:val="0080415E"/>
    <w:rsid w:val="00804AB0"/>
    <w:rsid w:val="00804CBA"/>
    <w:rsid w:val="00805847"/>
    <w:rsid w:val="008059B9"/>
    <w:rsid w:val="00805A3F"/>
    <w:rsid w:val="008068DB"/>
    <w:rsid w:val="00806A46"/>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4777"/>
    <w:rsid w:val="00844FF0"/>
    <w:rsid w:val="0084794E"/>
    <w:rsid w:val="00850C93"/>
    <w:rsid w:val="0085120B"/>
    <w:rsid w:val="008557D1"/>
    <w:rsid w:val="00857B8B"/>
    <w:rsid w:val="0086066A"/>
    <w:rsid w:val="0086135A"/>
    <w:rsid w:val="0086171F"/>
    <w:rsid w:val="00863737"/>
    <w:rsid w:val="008643A0"/>
    <w:rsid w:val="00864A78"/>
    <w:rsid w:val="00866555"/>
    <w:rsid w:val="008667C0"/>
    <w:rsid w:val="008701F5"/>
    <w:rsid w:val="00870B09"/>
    <w:rsid w:val="00871B2A"/>
    <w:rsid w:val="00872E78"/>
    <w:rsid w:val="00873609"/>
    <w:rsid w:val="0087728D"/>
    <w:rsid w:val="00877F01"/>
    <w:rsid w:val="00880A68"/>
    <w:rsid w:val="00880AB1"/>
    <w:rsid w:val="00880CB5"/>
    <w:rsid w:val="0088167A"/>
    <w:rsid w:val="00883D87"/>
    <w:rsid w:val="00883E90"/>
    <w:rsid w:val="00883EAE"/>
    <w:rsid w:val="00886BD0"/>
    <w:rsid w:val="008871E6"/>
    <w:rsid w:val="008902B3"/>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45C"/>
    <w:rsid w:val="00933AD9"/>
    <w:rsid w:val="009345FC"/>
    <w:rsid w:val="00934D86"/>
    <w:rsid w:val="0093508C"/>
    <w:rsid w:val="009354DF"/>
    <w:rsid w:val="00935B5F"/>
    <w:rsid w:val="00935DB2"/>
    <w:rsid w:val="0093680F"/>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31BF"/>
    <w:rsid w:val="0095439B"/>
    <w:rsid w:val="009547DD"/>
    <w:rsid w:val="00955A32"/>
    <w:rsid w:val="00955DB4"/>
    <w:rsid w:val="00956406"/>
    <w:rsid w:val="0095749F"/>
    <w:rsid w:val="00957DEA"/>
    <w:rsid w:val="009617FC"/>
    <w:rsid w:val="00961B55"/>
    <w:rsid w:val="00961CE1"/>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66F2"/>
    <w:rsid w:val="009A6B16"/>
    <w:rsid w:val="009A6B96"/>
    <w:rsid w:val="009A7183"/>
    <w:rsid w:val="009A73DC"/>
    <w:rsid w:val="009A794D"/>
    <w:rsid w:val="009A7DF8"/>
    <w:rsid w:val="009B20F8"/>
    <w:rsid w:val="009B281B"/>
    <w:rsid w:val="009B3F58"/>
    <w:rsid w:val="009B45AE"/>
    <w:rsid w:val="009B50CC"/>
    <w:rsid w:val="009B5936"/>
    <w:rsid w:val="009C0BA8"/>
    <w:rsid w:val="009C18BF"/>
    <w:rsid w:val="009C190C"/>
    <w:rsid w:val="009C2A68"/>
    <w:rsid w:val="009C2CE4"/>
    <w:rsid w:val="009C4629"/>
    <w:rsid w:val="009C5E0B"/>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6A6"/>
    <w:rsid w:val="00A11910"/>
    <w:rsid w:val="00A12EF6"/>
    <w:rsid w:val="00A12FD8"/>
    <w:rsid w:val="00A138F5"/>
    <w:rsid w:val="00A13F84"/>
    <w:rsid w:val="00A14DBB"/>
    <w:rsid w:val="00A20D9E"/>
    <w:rsid w:val="00A22A30"/>
    <w:rsid w:val="00A23416"/>
    <w:rsid w:val="00A235A3"/>
    <w:rsid w:val="00A23861"/>
    <w:rsid w:val="00A23B21"/>
    <w:rsid w:val="00A27D28"/>
    <w:rsid w:val="00A30498"/>
    <w:rsid w:val="00A30A82"/>
    <w:rsid w:val="00A338F2"/>
    <w:rsid w:val="00A34F89"/>
    <w:rsid w:val="00A353A1"/>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60A1"/>
    <w:rsid w:val="00A70389"/>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A0641"/>
    <w:rsid w:val="00AA1F52"/>
    <w:rsid w:val="00AA24DF"/>
    <w:rsid w:val="00AA31BA"/>
    <w:rsid w:val="00AA5BA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88B"/>
    <w:rsid w:val="00AE223A"/>
    <w:rsid w:val="00AE481D"/>
    <w:rsid w:val="00AE55B7"/>
    <w:rsid w:val="00AE5936"/>
    <w:rsid w:val="00AE6213"/>
    <w:rsid w:val="00AE6874"/>
    <w:rsid w:val="00AF0A75"/>
    <w:rsid w:val="00AF2C6A"/>
    <w:rsid w:val="00AF33DA"/>
    <w:rsid w:val="00AF46BA"/>
    <w:rsid w:val="00AF5018"/>
    <w:rsid w:val="00AF7702"/>
    <w:rsid w:val="00B00327"/>
    <w:rsid w:val="00B00F2B"/>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98F"/>
    <w:rsid w:val="00B32AD0"/>
    <w:rsid w:val="00B338A7"/>
    <w:rsid w:val="00B33B56"/>
    <w:rsid w:val="00B3467E"/>
    <w:rsid w:val="00B34B88"/>
    <w:rsid w:val="00B3584F"/>
    <w:rsid w:val="00B3585A"/>
    <w:rsid w:val="00B35DE7"/>
    <w:rsid w:val="00B3660F"/>
    <w:rsid w:val="00B37A3D"/>
    <w:rsid w:val="00B37C14"/>
    <w:rsid w:val="00B40322"/>
    <w:rsid w:val="00B40519"/>
    <w:rsid w:val="00B43484"/>
    <w:rsid w:val="00B4411E"/>
    <w:rsid w:val="00B44A4C"/>
    <w:rsid w:val="00B45304"/>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46F5"/>
    <w:rsid w:val="00B65338"/>
    <w:rsid w:val="00B66254"/>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A090A"/>
    <w:rsid w:val="00BA0D39"/>
    <w:rsid w:val="00BA1083"/>
    <w:rsid w:val="00BA4875"/>
    <w:rsid w:val="00BA5755"/>
    <w:rsid w:val="00BA6338"/>
    <w:rsid w:val="00BA653E"/>
    <w:rsid w:val="00BA72D6"/>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43B9"/>
    <w:rsid w:val="00BD4FED"/>
    <w:rsid w:val="00BD5425"/>
    <w:rsid w:val="00BD5792"/>
    <w:rsid w:val="00BD630D"/>
    <w:rsid w:val="00BD7024"/>
    <w:rsid w:val="00BD77EB"/>
    <w:rsid w:val="00BE125D"/>
    <w:rsid w:val="00BE2C4C"/>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9AB"/>
    <w:rsid w:val="00C61DAD"/>
    <w:rsid w:val="00C61DFC"/>
    <w:rsid w:val="00C645D1"/>
    <w:rsid w:val="00C64810"/>
    <w:rsid w:val="00C657BA"/>
    <w:rsid w:val="00C65D0B"/>
    <w:rsid w:val="00C66C4F"/>
    <w:rsid w:val="00C747A4"/>
    <w:rsid w:val="00C74C71"/>
    <w:rsid w:val="00C75B64"/>
    <w:rsid w:val="00C76B35"/>
    <w:rsid w:val="00C81E1A"/>
    <w:rsid w:val="00C8203A"/>
    <w:rsid w:val="00C8323A"/>
    <w:rsid w:val="00C832A8"/>
    <w:rsid w:val="00C83810"/>
    <w:rsid w:val="00C84545"/>
    <w:rsid w:val="00C845D3"/>
    <w:rsid w:val="00C85A51"/>
    <w:rsid w:val="00C8687E"/>
    <w:rsid w:val="00C87E0B"/>
    <w:rsid w:val="00C91C8D"/>
    <w:rsid w:val="00C92A27"/>
    <w:rsid w:val="00C93094"/>
    <w:rsid w:val="00C95121"/>
    <w:rsid w:val="00C95D4E"/>
    <w:rsid w:val="00C95DC9"/>
    <w:rsid w:val="00C96461"/>
    <w:rsid w:val="00C964E6"/>
    <w:rsid w:val="00C96B8B"/>
    <w:rsid w:val="00CA1BD1"/>
    <w:rsid w:val="00CA4CC7"/>
    <w:rsid w:val="00CA59FF"/>
    <w:rsid w:val="00CA62A5"/>
    <w:rsid w:val="00CB0364"/>
    <w:rsid w:val="00CB3017"/>
    <w:rsid w:val="00CB381E"/>
    <w:rsid w:val="00CB4DF5"/>
    <w:rsid w:val="00CB4E18"/>
    <w:rsid w:val="00CB60CB"/>
    <w:rsid w:val="00CB7BED"/>
    <w:rsid w:val="00CC2D83"/>
    <w:rsid w:val="00CC3F97"/>
    <w:rsid w:val="00CC59C4"/>
    <w:rsid w:val="00CC6194"/>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5D8B"/>
    <w:rsid w:val="00D368CC"/>
    <w:rsid w:val="00D37EE9"/>
    <w:rsid w:val="00D40B91"/>
    <w:rsid w:val="00D46372"/>
    <w:rsid w:val="00D463F4"/>
    <w:rsid w:val="00D46A61"/>
    <w:rsid w:val="00D503DE"/>
    <w:rsid w:val="00D50F31"/>
    <w:rsid w:val="00D51266"/>
    <w:rsid w:val="00D51572"/>
    <w:rsid w:val="00D55272"/>
    <w:rsid w:val="00D556BA"/>
    <w:rsid w:val="00D55EA4"/>
    <w:rsid w:val="00D56A0A"/>
    <w:rsid w:val="00D576C9"/>
    <w:rsid w:val="00D579C0"/>
    <w:rsid w:val="00D600F7"/>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5C40"/>
    <w:rsid w:val="00E16049"/>
    <w:rsid w:val="00E16A8F"/>
    <w:rsid w:val="00E1790E"/>
    <w:rsid w:val="00E17B04"/>
    <w:rsid w:val="00E209A9"/>
    <w:rsid w:val="00E21FE0"/>
    <w:rsid w:val="00E22916"/>
    <w:rsid w:val="00E23B97"/>
    <w:rsid w:val="00E25C3D"/>
    <w:rsid w:val="00E25F61"/>
    <w:rsid w:val="00E2791A"/>
    <w:rsid w:val="00E27CAC"/>
    <w:rsid w:val="00E308D0"/>
    <w:rsid w:val="00E30D0C"/>
    <w:rsid w:val="00E30D31"/>
    <w:rsid w:val="00E314F0"/>
    <w:rsid w:val="00E32BD8"/>
    <w:rsid w:val="00E33C5D"/>
    <w:rsid w:val="00E34C28"/>
    <w:rsid w:val="00E40572"/>
    <w:rsid w:val="00E40D02"/>
    <w:rsid w:val="00E420C0"/>
    <w:rsid w:val="00E429D4"/>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70490"/>
    <w:rsid w:val="00E70AE6"/>
    <w:rsid w:val="00E70D4E"/>
    <w:rsid w:val="00E72234"/>
    <w:rsid w:val="00E72B1A"/>
    <w:rsid w:val="00E75F9E"/>
    <w:rsid w:val="00E76E90"/>
    <w:rsid w:val="00E80091"/>
    <w:rsid w:val="00E80847"/>
    <w:rsid w:val="00E835BA"/>
    <w:rsid w:val="00E836B5"/>
    <w:rsid w:val="00E83A27"/>
    <w:rsid w:val="00E83AA0"/>
    <w:rsid w:val="00E85A9C"/>
    <w:rsid w:val="00E86496"/>
    <w:rsid w:val="00E86945"/>
    <w:rsid w:val="00E8769C"/>
    <w:rsid w:val="00E87AEE"/>
    <w:rsid w:val="00E901F0"/>
    <w:rsid w:val="00E914FA"/>
    <w:rsid w:val="00E91629"/>
    <w:rsid w:val="00E92FC4"/>
    <w:rsid w:val="00E9712D"/>
    <w:rsid w:val="00E97369"/>
    <w:rsid w:val="00E97FF9"/>
    <w:rsid w:val="00EA00C7"/>
    <w:rsid w:val="00EA1A5A"/>
    <w:rsid w:val="00EA51D4"/>
    <w:rsid w:val="00EA615F"/>
    <w:rsid w:val="00EA629A"/>
    <w:rsid w:val="00EA6768"/>
    <w:rsid w:val="00EA7153"/>
    <w:rsid w:val="00EA7345"/>
    <w:rsid w:val="00EB046F"/>
    <w:rsid w:val="00EB0EFC"/>
    <w:rsid w:val="00EB5257"/>
    <w:rsid w:val="00EB553F"/>
    <w:rsid w:val="00EB5547"/>
    <w:rsid w:val="00EB5722"/>
    <w:rsid w:val="00EB58EF"/>
    <w:rsid w:val="00EB598D"/>
    <w:rsid w:val="00EB6277"/>
    <w:rsid w:val="00EB6CCD"/>
    <w:rsid w:val="00EB6D3F"/>
    <w:rsid w:val="00EC00AC"/>
    <w:rsid w:val="00EC01DB"/>
    <w:rsid w:val="00EC09B7"/>
    <w:rsid w:val="00EC2E59"/>
    <w:rsid w:val="00EC4C95"/>
    <w:rsid w:val="00EC5574"/>
    <w:rsid w:val="00EC59F6"/>
    <w:rsid w:val="00ED09D6"/>
    <w:rsid w:val="00ED1991"/>
    <w:rsid w:val="00ED298A"/>
    <w:rsid w:val="00ED2A69"/>
    <w:rsid w:val="00ED3116"/>
    <w:rsid w:val="00ED35D1"/>
    <w:rsid w:val="00ED3979"/>
    <w:rsid w:val="00ED3CB3"/>
    <w:rsid w:val="00ED550E"/>
    <w:rsid w:val="00ED5AEF"/>
    <w:rsid w:val="00ED614C"/>
    <w:rsid w:val="00EE1F69"/>
    <w:rsid w:val="00EE328A"/>
    <w:rsid w:val="00EE47D9"/>
    <w:rsid w:val="00EE4835"/>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3329"/>
    <w:rsid w:val="00F1655D"/>
    <w:rsid w:val="00F21434"/>
    <w:rsid w:val="00F223C0"/>
    <w:rsid w:val="00F2295C"/>
    <w:rsid w:val="00F232CD"/>
    <w:rsid w:val="00F23B3F"/>
    <w:rsid w:val="00F2515C"/>
    <w:rsid w:val="00F253AA"/>
    <w:rsid w:val="00F2581C"/>
    <w:rsid w:val="00F26824"/>
    <w:rsid w:val="00F2743C"/>
    <w:rsid w:val="00F276DE"/>
    <w:rsid w:val="00F27A46"/>
    <w:rsid w:val="00F30A0C"/>
    <w:rsid w:val="00F30AFB"/>
    <w:rsid w:val="00F31715"/>
    <w:rsid w:val="00F3244A"/>
    <w:rsid w:val="00F3292B"/>
    <w:rsid w:val="00F32ED8"/>
    <w:rsid w:val="00F33D53"/>
    <w:rsid w:val="00F349D9"/>
    <w:rsid w:val="00F410F6"/>
    <w:rsid w:val="00F41E32"/>
    <w:rsid w:val="00F438FD"/>
    <w:rsid w:val="00F44B0C"/>
    <w:rsid w:val="00F452DD"/>
    <w:rsid w:val="00F45EE4"/>
    <w:rsid w:val="00F467A3"/>
    <w:rsid w:val="00F46A13"/>
    <w:rsid w:val="00F476F4"/>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D12"/>
    <w:rsid w:val="00F81384"/>
    <w:rsid w:val="00F814FA"/>
    <w:rsid w:val="00F81E1D"/>
    <w:rsid w:val="00F81F95"/>
    <w:rsid w:val="00F85032"/>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832"/>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41E"/>
    <w:rsid w:val="00FE1FDD"/>
    <w:rsid w:val="00FE3C64"/>
    <w:rsid w:val="00FE5F99"/>
    <w:rsid w:val="00FE5FCF"/>
    <w:rsid w:val="00FE77CF"/>
    <w:rsid w:val="00FE7C64"/>
    <w:rsid w:val="00FF049C"/>
    <w:rsid w:val="00FF1EED"/>
    <w:rsid w:val="00FF23E1"/>
    <w:rsid w:val="00FF3B60"/>
    <w:rsid w:val="00FF496D"/>
    <w:rsid w:val="00FF4B29"/>
    <w:rsid w:val="00FF58DD"/>
    <w:rsid w:val="00FF5EF0"/>
    <w:rsid w:val="00FF5F6E"/>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45322949?pwd=NnFmOVRXZWl3dnVLSkdWSUo0bXBEQ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1</TotalTime>
  <Pages>6</Pages>
  <Words>1595</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2</cp:revision>
  <cp:lastPrinted>2020-09-16T10:22:00Z</cp:lastPrinted>
  <dcterms:created xsi:type="dcterms:W3CDTF">2020-11-19T11:44:00Z</dcterms:created>
  <dcterms:modified xsi:type="dcterms:W3CDTF">2020-11-19T11:44:00Z</dcterms:modified>
</cp:coreProperties>
</file>